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93AFB" w14:textId="51F1CE58" w:rsidR="00695718" w:rsidRPr="006255E5" w:rsidRDefault="00685198" w:rsidP="006255E5">
      <w:pPr>
        <w:jc w:val="center"/>
        <w:rPr>
          <w:rFonts w:ascii="Arial" w:hAnsi="Arial" w:cs="Arial"/>
          <w:b/>
          <w:color w:val="FF0000"/>
          <w:sz w:val="32"/>
          <w:szCs w:val="22"/>
        </w:rPr>
      </w:pPr>
      <w:r w:rsidRPr="006255E5">
        <w:rPr>
          <w:rFonts w:ascii="Arial" w:hAnsi="Arial" w:cs="Arial"/>
          <w:b/>
          <w:color w:val="FF0000"/>
          <w:sz w:val="32"/>
          <w:szCs w:val="22"/>
        </w:rPr>
        <w:t>Achieving NET ZERO in schools</w:t>
      </w:r>
    </w:p>
    <w:p w14:paraId="4485D83E" w14:textId="5DC59DEF" w:rsidR="00685198" w:rsidRPr="006255E5" w:rsidRDefault="00685198">
      <w:pPr>
        <w:rPr>
          <w:rFonts w:ascii="Arial" w:hAnsi="Arial" w:cs="Arial"/>
          <w:sz w:val="22"/>
          <w:szCs w:val="22"/>
        </w:rPr>
      </w:pPr>
    </w:p>
    <w:tbl>
      <w:tblPr>
        <w:tblStyle w:val="TableGrid"/>
        <w:tblW w:w="14454" w:type="dxa"/>
        <w:tblBorders>
          <w:insideH w:val="none" w:sz="0" w:space="0" w:color="auto"/>
          <w:insideV w:val="none" w:sz="0" w:space="0" w:color="auto"/>
        </w:tblBorders>
        <w:tblLook w:val="04A0" w:firstRow="1" w:lastRow="0" w:firstColumn="1" w:lastColumn="0" w:noHBand="0" w:noVBand="1"/>
      </w:tblPr>
      <w:tblGrid>
        <w:gridCol w:w="1980"/>
        <w:gridCol w:w="2835"/>
        <w:gridCol w:w="9639"/>
      </w:tblGrid>
      <w:tr w:rsidR="00685198" w:rsidRPr="006255E5" w14:paraId="38552420" w14:textId="77777777" w:rsidTr="00891801">
        <w:tc>
          <w:tcPr>
            <w:tcW w:w="1980" w:type="dxa"/>
          </w:tcPr>
          <w:p w14:paraId="22734C5A" w14:textId="77777777" w:rsidR="00685198" w:rsidRPr="006255E5" w:rsidRDefault="00685198">
            <w:pPr>
              <w:rPr>
                <w:rFonts w:ascii="Arial" w:hAnsi="Arial" w:cs="Arial"/>
                <w:sz w:val="22"/>
                <w:szCs w:val="22"/>
              </w:rPr>
            </w:pPr>
          </w:p>
        </w:tc>
        <w:tc>
          <w:tcPr>
            <w:tcW w:w="2835" w:type="dxa"/>
          </w:tcPr>
          <w:p w14:paraId="3C44E9D8" w14:textId="77777777" w:rsidR="00685198" w:rsidRPr="006255E5" w:rsidRDefault="00685198">
            <w:pPr>
              <w:rPr>
                <w:rFonts w:ascii="Arial" w:hAnsi="Arial" w:cs="Arial"/>
                <w:sz w:val="22"/>
                <w:szCs w:val="22"/>
              </w:rPr>
            </w:pPr>
          </w:p>
        </w:tc>
        <w:tc>
          <w:tcPr>
            <w:tcW w:w="9639" w:type="dxa"/>
          </w:tcPr>
          <w:p w14:paraId="3ACBD272" w14:textId="77777777" w:rsidR="00685198" w:rsidRPr="006255E5" w:rsidRDefault="00685198">
            <w:pPr>
              <w:rPr>
                <w:rFonts w:ascii="Arial" w:hAnsi="Arial" w:cs="Arial"/>
                <w:sz w:val="22"/>
                <w:szCs w:val="22"/>
              </w:rPr>
            </w:pPr>
          </w:p>
        </w:tc>
      </w:tr>
      <w:tr w:rsidR="00685198" w:rsidRPr="006255E5" w14:paraId="7B63F5DB" w14:textId="77777777" w:rsidTr="00891801">
        <w:tc>
          <w:tcPr>
            <w:tcW w:w="1980" w:type="dxa"/>
          </w:tcPr>
          <w:p w14:paraId="3557A8C2" w14:textId="07F9686C" w:rsidR="00685198" w:rsidRPr="006255E5" w:rsidRDefault="003E066D">
            <w:pPr>
              <w:rPr>
                <w:rFonts w:ascii="Arial" w:hAnsi="Arial" w:cs="Arial"/>
                <w:sz w:val="22"/>
                <w:szCs w:val="22"/>
              </w:rPr>
            </w:pPr>
            <w:r w:rsidRPr="006255E5">
              <w:rPr>
                <w:rFonts w:ascii="Arial" w:hAnsi="Arial" w:cs="Arial"/>
                <w:sz w:val="22"/>
                <w:szCs w:val="22"/>
              </w:rPr>
              <w:t>Heating</w:t>
            </w:r>
          </w:p>
        </w:tc>
        <w:tc>
          <w:tcPr>
            <w:tcW w:w="2835" w:type="dxa"/>
          </w:tcPr>
          <w:p w14:paraId="17DB628B" w14:textId="7E42E0B9" w:rsidR="00685198" w:rsidRPr="006255E5" w:rsidRDefault="007A3256">
            <w:pPr>
              <w:rPr>
                <w:rFonts w:ascii="Arial" w:hAnsi="Arial" w:cs="Arial"/>
                <w:sz w:val="22"/>
                <w:szCs w:val="22"/>
              </w:rPr>
            </w:pPr>
            <w:r>
              <w:rPr>
                <w:rFonts w:ascii="Arial" w:hAnsi="Arial" w:cs="Arial"/>
                <w:sz w:val="22"/>
                <w:szCs w:val="22"/>
              </w:rPr>
              <w:t xml:space="preserve">Moderate </w:t>
            </w:r>
            <w:r w:rsidR="00C82197" w:rsidRPr="006255E5">
              <w:rPr>
                <w:rFonts w:ascii="Arial" w:hAnsi="Arial" w:cs="Arial"/>
                <w:sz w:val="22"/>
                <w:szCs w:val="22"/>
              </w:rPr>
              <w:t>Boiler Room settings</w:t>
            </w:r>
          </w:p>
          <w:p w14:paraId="0CB7176C" w14:textId="77777777" w:rsidR="006255E5" w:rsidRDefault="006255E5">
            <w:pPr>
              <w:rPr>
                <w:rFonts w:ascii="Arial" w:hAnsi="Arial" w:cs="Arial"/>
                <w:sz w:val="22"/>
                <w:szCs w:val="22"/>
              </w:rPr>
            </w:pPr>
          </w:p>
          <w:p w14:paraId="7538D0F5" w14:textId="014D475B" w:rsidR="00C82197" w:rsidRDefault="00C82197">
            <w:pPr>
              <w:rPr>
                <w:rFonts w:ascii="Arial" w:hAnsi="Arial" w:cs="Arial"/>
                <w:sz w:val="22"/>
                <w:szCs w:val="22"/>
              </w:rPr>
            </w:pPr>
            <w:r w:rsidRPr="006255E5">
              <w:rPr>
                <w:rFonts w:ascii="Arial" w:hAnsi="Arial" w:cs="Arial"/>
                <w:sz w:val="22"/>
                <w:szCs w:val="22"/>
              </w:rPr>
              <w:t>Keep doors shut in winter</w:t>
            </w:r>
          </w:p>
          <w:p w14:paraId="0623A8E8" w14:textId="77777777" w:rsidR="006255E5" w:rsidRDefault="006255E5">
            <w:pPr>
              <w:rPr>
                <w:rFonts w:ascii="Arial" w:hAnsi="Arial" w:cs="Arial"/>
                <w:sz w:val="22"/>
                <w:szCs w:val="22"/>
              </w:rPr>
            </w:pPr>
          </w:p>
          <w:p w14:paraId="21136D1A" w14:textId="77777777" w:rsidR="006255E5" w:rsidRPr="006255E5" w:rsidRDefault="006255E5" w:rsidP="006255E5">
            <w:pPr>
              <w:rPr>
                <w:rFonts w:ascii="Arial" w:hAnsi="Arial" w:cs="Arial"/>
                <w:sz w:val="22"/>
                <w:szCs w:val="22"/>
              </w:rPr>
            </w:pPr>
            <w:r w:rsidRPr="006255E5">
              <w:rPr>
                <w:rFonts w:ascii="Arial" w:hAnsi="Arial" w:cs="Arial"/>
                <w:bCs/>
                <w:sz w:val="22"/>
                <w:szCs w:val="22"/>
              </w:rPr>
              <w:t>Insulate cavity walls and loft voids</w:t>
            </w:r>
          </w:p>
          <w:p w14:paraId="7EF1D8BD" w14:textId="1FB537A0" w:rsidR="006255E5" w:rsidRPr="006255E5" w:rsidRDefault="006255E5">
            <w:pPr>
              <w:rPr>
                <w:rFonts w:ascii="Arial" w:hAnsi="Arial" w:cs="Arial"/>
                <w:sz w:val="22"/>
                <w:szCs w:val="22"/>
              </w:rPr>
            </w:pPr>
          </w:p>
        </w:tc>
        <w:tc>
          <w:tcPr>
            <w:tcW w:w="9639" w:type="dxa"/>
          </w:tcPr>
          <w:p w14:paraId="4F7FB002" w14:textId="2ED2EFD4" w:rsidR="006D550D" w:rsidRPr="006255E5" w:rsidRDefault="00BA76A1">
            <w:pPr>
              <w:rPr>
                <w:rFonts w:ascii="Arial" w:hAnsi="Arial" w:cs="Arial"/>
                <w:sz w:val="22"/>
                <w:szCs w:val="22"/>
              </w:rPr>
            </w:pPr>
            <w:r w:rsidRPr="006255E5">
              <w:rPr>
                <w:rFonts w:ascii="Arial" w:hAnsi="Arial" w:cs="Arial"/>
                <w:sz w:val="22"/>
                <w:szCs w:val="22"/>
              </w:rPr>
              <w:t>Refinement to 7 a.m. to 2 p.m. heating and 5 days per week</w:t>
            </w:r>
            <w:r w:rsidRPr="006255E5">
              <w:rPr>
                <w:rFonts w:ascii="Arial" w:hAnsi="Arial" w:cs="Arial"/>
                <w:sz w:val="22"/>
                <w:szCs w:val="22"/>
              </w:rPr>
              <w:t xml:space="preserve"> only to save </w:t>
            </w:r>
            <w:r w:rsidR="00891801" w:rsidRPr="006255E5">
              <w:rPr>
                <w:rFonts w:ascii="Arial" w:hAnsi="Arial" w:cs="Arial"/>
                <w:sz w:val="22"/>
                <w:szCs w:val="22"/>
              </w:rPr>
              <w:t xml:space="preserve">about £4,800 for primary schools and £21,600 for secondary schools (assuming gas is at 10p per </w:t>
            </w:r>
            <w:proofErr w:type="spellStart"/>
            <w:r w:rsidR="00891801" w:rsidRPr="006255E5">
              <w:rPr>
                <w:rFonts w:ascii="Arial" w:hAnsi="Arial" w:cs="Arial"/>
                <w:sz w:val="22"/>
                <w:szCs w:val="22"/>
              </w:rPr>
              <w:t>KhW</w:t>
            </w:r>
            <w:proofErr w:type="spellEnd"/>
            <w:r w:rsidR="00891801" w:rsidRPr="006255E5">
              <w:rPr>
                <w:rFonts w:ascii="Arial" w:hAnsi="Arial" w:cs="Arial"/>
                <w:sz w:val="22"/>
                <w:szCs w:val="22"/>
              </w:rPr>
              <w:t xml:space="preserve"> (currently at 15p). These timings could reduce heating hours by 49% and gas usage by 24%</w:t>
            </w:r>
          </w:p>
          <w:p w14:paraId="63074784" w14:textId="77777777" w:rsidR="00BA76A1" w:rsidRPr="006255E5" w:rsidRDefault="00BA76A1">
            <w:pPr>
              <w:rPr>
                <w:rFonts w:ascii="Arial" w:hAnsi="Arial" w:cs="Arial"/>
                <w:sz w:val="22"/>
                <w:szCs w:val="22"/>
              </w:rPr>
            </w:pPr>
          </w:p>
          <w:p w14:paraId="60DE7FF2" w14:textId="47DE5F79" w:rsidR="006D550D" w:rsidRPr="006255E5" w:rsidRDefault="006D550D">
            <w:pPr>
              <w:rPr>
                <w:rFonts w:ascii="Arial" w:hAnsi="Arial" w:cs="Arial"/>
                <w:sz w:val="22"/>
                <w:szCs w:val="22"/>
              </w:rPr>
            </w:pPr>
            <w:r w:rsidRPr="006255E5">
              <w:rPr>
                <w:rFonts w:ascii="Arial" w:hAnsi="Arial" w:cs="Arial"/>
                <w:sz w:val="22"/>
                <w:szCs w:val="22"/>
              </w:rPr>
              <w:t>Reducing the heating temperature</w:t>
            </w:r>
            <w:r w:rsidR="00EF2231" w:rsidRPr="006255E5">
              <w:rPr>
                <w:rFonts w:ascii="Arial" w:hAnsi="Arial" w:cs="Arial"/>
                <w:sz w:val="22"/>
                <w:szCs w:val="22"/>
              </w:rPr>
              <w:t xml:space="preserve"> by 1 degree centigrade can save up to 10% on heating costs.</w:t>
            </w:r>
          </w:p>
          <w:p w14:paraId="390180E5" w14:textId="47466EC5" w:rsidR="00EF2231" w:rsidRPr="006255E5" w:rsidRDefault="00EF2231">
            <w:pPr>
              <w:rPr>
                <w:rFonts w:ascii="Arial" w:hAnsi="Arial" w:cs="Arial"/>
                <w:sz w:val="22"/>
                <w:szCs w:val="22"/>
              </w:rPr>
            </w:pPr>
            <w:r w:rsidRPr="006255E5">
              <w:rPr>
                <w:rFonts w:ascii="Arial" w:hAnsi="Arial" w:cs="Arial"/>
                <w:sz w:val="22"/>
                <w:szCs w:val="22"/>
              </w:rPr>
              <w:t>Reducing the heating time by 1 hour a day (30 mins morning and 30 mins evening) can reduce heating costs by up to 10%</w:t>
            </w:r>
          </w:p>
          <w:p w14:paraId="74146536" w14:textId="4D7BCD2A" w:rsidR="00EF2231" w:rsidRPr="006255E5" w:rsidRDefault="00EF2231">
            <w:pPr>
              <w:rPr>
                <w:rFonts w:ascii="Arial" w:hAnsi="Arial" w:cs="Arial"/>
                <w:sz w:val="22"/>
                <w:szCs w:val="22"/>
              </w:rPr>
            </w:pPr>
          </w:p>
          <w:p w14:paraId="72F8AE22" w14:textId="09CE97AC" w:rsidR="00C82197" w:rsidRPr="006255E5" w:rsidRDefault="00EF2231" w:rsidP="00EF2231">
            <w:pPr>
              <w:rPr>
                <w:rFonts w:ascii="Arial" w:hAnsi="Arial" w:cs="Arial"/>
                <w:sz w:val="22"/>
                <w:szCs w:val="22"/>
              </w:rPr>
            </w:pPr>
            <w:r w:rsidRPr="006255E5">
              <w:rPr>
                <w:rFonts w:ascii="Arial" w:hAnsi="Arial" w:cs="Arial"/>
                <w:sz w:val="22"/>
                <w:szCs w:val="22"/>
              </w:rPr>
              <w:t>If the heating system is being run ineffectively, rooms can overheat and occupants open windows to reduce the temperature. Thermostatic Radiator Valves (TRVs) should be maintained so settings can be adjusted to the correct temperature. The recommended temperature for a classroom is 18 degrees.</w:t>
            </w:r>
          </w:p>
          <w:p w14:paraId="4DD667F5" w14:textId="77777777" w:rsidR="00EF2231" w:rsidRPr="006255E5" w:rsidRDefault="00EF2231" w:rsidP="00EF2231">
            <w:pPr>
              <w:rPr>
                <w:rFonts w:ascii="Arial" w:hAnsi="Arial" w:cs="Arial"/>
                <w:sz w:val="22"/>
                <w:szCs w:val="22"/>
              </w:rPr>
            </w:pPr>
          </w:p>
          <w:p w14:paraId="1F14C8B1" w14:textId="493D403E" w:rsidR="00EF2231" w:rsidRPr="006255E5" w:rsidRDefault="00EF2231" w:rsidP="00EF2231">
            <w:pPr>
              <w:rPr>
                <w:rFonts w:ascii="Arial" w:hAnsi="Arial" w:cs="Arial"/>
                <w:sz w:val="22"/>
                <w:szCs w:val="22"/>
              </w:rPr>
            </w:pPr>
          </w:p>
        </w:tc>
      </w:tr>
      <w:tr w:rsidR="00685198" w:rsidRPr="006255E5" w14:paraId="1E04FDD6" w14:textId="77777777" w:rsidTr="00891801">
        <w:tc>
          <w:tcPr>
            <w:tcW w:w="1980" w:type="dxa"/>
          </w:tcPr>
          <w:p w14:paraId="44DBBE4E" w14:textId="22F87F2F" w:rsidR="00685198" w:rsidRPr="006255E5" w:rsidRDefault="00C82197">
            <w:pPr>
              <w:rPr>
                <w:rFonts w:ascii="Arial" w:hAnsi="Arial" w:cs="Arial"/>
                <w:sz w:val="22"/>
                <w:szCs w:val="22"/>
              </w:rPr>
            </w:pPr>
            <w:r w:rsidRPr="006255E5">
              <w:rPr>
                <w:rFonts w:ascii="Arial" w:hAnsi="Arial" w:cs="Arial"/>
                <w:sz w:val="22"/>
                <w:szCs w:val="22"/>
              </w:rPr>
              <w:t>Lighting</w:t>
            </w:r>
          </w:p>
        </w:tc>
        <w:tc>
          <w:tcPr>
            <w:tcW w:w="2835" w:type="dxa"/>
          </w:tcPr>
          <w:p w14:paraId="1A3388E6" w14:textId="4B20D50D" w:rsidR="00685198" w:rsidRPr="006255E5" w:rsidRDefault="00C82197">
            <w:pPr>
              <w:rPr>
                <w:rFonts w:ascii="Arial" w:hAnsi="Arial" w:cs="Arial"/>
                <w:sz w:val="22"/>
                <w:szCs w:val="22"/>
              </w:rPr>
            </w:pPr>
            <w:r w:rsidRPr="006255E5">
              <w:rPr>
                <w:rFonts w:ascii="Arial" w:hAnsi="Arial" w:cs="Arial"/>
                <w:sz w:val="22"/>
                <w:szCs w:val="22"/>
              </w:rPr>
              <w:t>Switch to LED lightbulbs</w:t>
            </w:r>
            <w:r w:rsidR="00BA76A1" w:rsidRPr="006255E5">
              <w:rPr>
                <w:rFonts w:ascii="Arial" w:hAnsi="Arial" w:cs="Arial"/>
                <w:sz w:val="22"/>
                <w:szCs w:val="22"/>
              </w:rPr>
              <w:t xml:space="preserve"> </w:t>
            </w:r>
          </w:p>
          <w:p w14:paraId="6A64F52D" w14:textId="77777777" w:rsidR="00C82197" w:rsidRPr="006255E5" w:rsidRDefault="00C82197">
            <w:pPr>
              <w:rPr>
                <w:rFonts w:ascii="Arial" w:hAnsi="Arial" w:cs="Arial"/>
                <w:sz w:val="22"/>
                <w:szCs w:val="22"/>
              </w:rPr>
            </w:pPr>
            <w:r w:rsidRPr="006255E5">
              <w:rPr>
                <w:rFonts w:ascii="Arial" w:hAnsi="Arial" w:cs="Arial"/>
                <w:sz w:val="22"/>
                <w:szCs w:val="22"/>
              </w:rPr>
              <w:t>Use natural sunlight</w:t>
            </w:r>
          </w:p>
          <w:p w14:paraId="3D2097F8" w14:textId="254CC889" w:rsidR="00C82197" w:rsidRPr="006255E5" w:rsidRDefault="00C82197">
            <w:pPr>
              <w:rPr>
                <w:rFonts w:ascii="Arial" w:hAnsi="Arial" w:cs="Arial"/>
                <w:sz w:val="22"/>
                <w:szCs w:val="22"/>
              </w:rPr>
            </w:pPr>
            <w:r w:rsidRPr="006255E5">
              <w:rPr>
                <w:rFonts w:ascii="Arial" w:hAnsi="Arial" w:cs="Arial"/>
                <w:sz w:val="22"/>
                <w:szCs w:val="22"/>
              </w:rPr>
              <w:t>Use sensors to keep lights off when not in use</w:t>
            </w:r>
          </w:p>
        </w:tc>
        <w:tc>
          <w:tcPr>
            <w:tcW w:w="9639" w:type="dxa"/>
          </w:tcPr>
          <w:p w14:paraId="030BFEBC" w14:textId="77777777" w:rsidR="00B01DD7" w:rsidRPr="006255E5" w:rsidRDefault="00B01DD7" w:rsidP="00EF2231">
            <w:pPr>
              <w:pStyle w:val="NormalWeb"/>
              <w:rPr>
                <w:rFonts w:ascii="Arial" w:hAnsi="Arial" w:cs="Arial"/>
                <w:sz w:val="22"/>
                <w:szCs w:val="22"/>
              </w:rPr>
            </w:pPr>
            <w:r w:rsidRPr="006255E5">
              <w:rPr>
                <w:rFonts w:ascii="Arial" w:hAnsi="Arial" w:cs="Arial"/>
                <w:b/>
                <w:bCs/>
                <w:sz w:val="22"/>
                <w:szCs w:val="22"/>
              </w:rPr>
              <w:t xml:space="preserve">Motion sensors </w:t>
            </w:r>
            <w:r w:rsidRPr="006255E5">
              <w:rPr>
                <w:rFonts w:ascii="Arial" w:hAnsi="Arial" w:cs="Arial"/>
                <w:sz w:val="22"/>
                <w:szCs w:val="22"/>
              </w:rPr>
              <w:t xml:space="preserve">that can be fitted to lighting systems cause the lights to come on when movement is detected. They are a good idea in cupboards and toilets where there is no natural daylight. </w:t>
            </w:r>
          </w:p>
          <w:p w14:paraId="7E3817E8" w14:textId="77777777" w:rsidR="00B01DD7" w:rsidRPr="006255E5" w:rsidRDefault="00B01DD7" w:rsidP="00EF2231">
            <w:pPr>
              <w:pStyle w:val="NormalWeb"/>
              <w:rPr>
                <w:rFonts w:ascii="Arial" w:hAnsi="Arial" w:cs="Arial"/>
                <w:sz w:val="22"/>
                <w:szCs w:val="22"/>
              </w:rPr>
            </w:pPr>
            <w:r w:rsidRPr="006255E5">
              <w:rPr>
                <w:rFonts w:ascii="Arial" w:hAnsi="Arial" w:cs="Arial"/>
                <w:sz w:val="22"/>
                <w:szCs w:val="22"/>
              </w:rPr>
              <w:t xml:space="preserve">Installing them in areas where there is natural daylight can result in lights coming on unnecessarily when there is sufficient natural daylight. If motion sensors are to be fitted a recommendation would be to fit them in conjunction with lux, or light level, sensors that will only activate the lights if the level of natural light is below a certain level. Ensure that your school has instructions for turning lights off during holidays. </w:t>
            </w:r>
          </w:p>
          <w:p w14:paraId="2672D292" w14:textId="77777777" w:rsidR="00685198" w:rsidRPr="006255E5" w:rsidRDefault="00685198">
            <w:pPr>
              <w:rPr>
                <w:rFonts w:ascii="Arial" w:hAnsi="Arial" w:cs="Arial"/>
                <w:sz w:val="22"/>
                <w:szCs w:val="22"/>
              </w:rPr>
            </w:pPr>
          </w:p>
        </w:tc>
      </w:tr>
      <w:tr w:rsidR="00685198" w:rsidRPr="006255E5" w14:paraId="5CF4BCB4" w14:textId="77777777" w:rsidTr="00891801">
        <w:tc>
          <w:tcPr>
            <w:tcW w:w="1980" w:type="dxa"/>
          </w:tcPr>
          <w:p w14:paraId="408AC991" w14:textId="13827FEB" w:rsidR="00685198" w:rsidRPr="006255E5" w:rsidRDefault="00C82197">
            <w:pPr>
              <w:rPr>
                <w:rFonts w:ascii="Arial" w:hAnsi="Arial" w:cs="Arial"/>
                <w:sz w:val="22"/>
                <w:szCs w:val="22"/>
              </w:rPr>
            </w:pPr>
            <w:r w:rsidRPr="006255E5">
              <w:rPr>
                <w:rFonts w:ascii="Arial" w:hAnsi="Arial" w:cs="Arial"/>
                <w:sz w:val="22"/>
                <w:szCs w:val="22"/>
              </w:rPr>
              <w:lastRenderedPageBreak/>
              <w:t xml:space="preserve">Classroom </w:t>
            </w:r>
            <w:r w:rsidR="00891801" w:rsidRPr="006255E5">
              <w:rPr>
                <w:rFonts w:ascii="Arial" w:hAnsi="Arial" w:cs="Arial"/>
                <w:sz w:val="22"/>
                <w:szCs w:val="22"/>
              </w:rPr>
              <w:t xml:space="preserve">/ Office/ Staffroom </w:t>
            </w:r>
            <w:r w:rsidRPr="006255E5">
              <w:rPr>
                <w:rFonts w:ascii="Arial" w:hAnsi="Arial" w:cs="Arial"/>
                <w:sz w:val="22"/>
                <w:szCs w:val="22"/>
              </w:rPr>
              <w:t>Appliances</w:t>
            </w:r>
          </w:p>
        </w:tc>
        <w:tc>
          <w:tcPr>
            <w:tcW w:w="2835" w:type="dxa"/>
          </w:tcPr>
          <w:p w14:paraId="27639CD0" w14:textId="7B739854" w:rsidR="00685198" w:rsidRPr="006255E5" w:rsidRDefault="00C82197">
            <w:pPr>
              <w:rPr>
                <w:rFonts w:ascii="Arial" w:hAnsi="Arial" w:cs="Arial"/>
                <w:sz w:val="22"/>
                <w:szCs w:val="22"/>
              </w:rPr>
            </w:pPr>
            <w:r w:rsidRPr="006255E5">
              <w:rPr>
                <w:rFonts w:ascii="Arial" w:hAnsi="Arial" w:cs="Arial"/>
                <w:sz w:val="22"/>
                <w:szCs w:val="22"/>
              </w:rPr>
              <w:t>Use smart switches or connecting strips to power off IT equipment automatically or easily</w:t>
            </w:r>
          </w:p>
        </w:tc>
        <w:tc>
          <w:tcPr>
            <w:tcW w:w="9639" w:type="dxa"/>
          </w:tcPr>
          <w:p w14:paraId="5C4382E4" w14:textId="36AF6C6D" w:rsidR="00B01DD7" w:rsidRPr="006255E5" w:rsidRDefault="00B01DD7" w:rsidP="00EF2231">
            <w:pPr>
              <w:pStyle w:val="NormalWeb"/>
              <w:rPr>
                <w:rFonts w:ascii="Arial" w:hAnsi="Arial" w:cs="Arial"/>
                <w:sz w:val="22"/>
                <w:szCs w:val="22"/>
              </w:rPr>
            </w:pPr>
            <w:r w:rsidRPr="006255E5">
              <w:rPr>
                <w:rFonts w:ascii="Arial" w:hAnsi="Arial" w:cs="Arial"/>
                <w:sz w:val="22"/>
                <w:szCs w:val="22"/>
              </w:rPr>
              <w:t xml:space="preserve">School opening hours can be less than 2,000 hours per year meaning they’re unoccupied for 5,000 – 6,000 hours a year. If electrical items are left on, out of hours, this causes a major waste of energy. </w:t>
            </w:r>
          </w:p>
          <w:p w14:paraId="3383A8F0" w14:textId="77777777" w:rsidR="00685198" w:rsidRPr="006255E5" w:rsidRDefault="00685198">
            <w:pPr>
              <w:rPr>
                <w:rFonts w:ascii="Arial" w:hAnsi="Arial" w:cs="Arial"/>
                <w:sz w:val="22"/>
                <w:szCs w:val="22"/>
              </w:rPr>
            </w:pPr>
          </w:p>
        </w:tc>
      </w:tr>
      <w:tr w:rsidR="00685198" w:rsidRPr="006255E5" w14:paraId="37FCED80" w14:textId="77777777" w:rsidTr="00891801">
        <w:tc>
          <w:tcPr>
            <w:tcW w:w="1980" w:type="dxa"/>
          </w:tcPr>
          <w:p w14:paraId="27898964" w14:textId="58D8BF33" w:rsidR="00685198" w:rsidRPr="006255E5" w:rsidRDefault="00C82197">
            <w:pPr>
              <w:rPr>
                <w:rFonts w:ascii="Arial" w:hAnsi="Arial" w:cs="Arial"/>
                <w:sz w:val="22"/>
                <w:szCs w:val="22"/>
              </w:rPr>
            </w:pPr>
            <w:r w:rsidRPr="006255E5">
              <w:rPr>
                <w:rFonts w:ascii="Arial" w:hAnsi="Arial" w:cs="Arial"/>
                <w:sz w:val="22"/>
                <w:szCs w:val="22"/>
              </w:rPr>
              <w:t>Clothing</w:t>
            </w:r>
          </w:p>
        </w:tc>
        <w:tc>
          <w:tcPr>
            <w:tcW w:w="2835" w:type="dxa"/>
            <w:shd w:val="clear" w:color="auto" w:fill="auto"/>
          </w:tcPr>
          <w:p w14:paraId="62688762" w14:textId="77777777" w:rsidR="00685198" w:rsidRPr="006255E5" w:rsidRDefault="00685198" w:rsidP="00BA76A1">
            <w:pPr>
              <w:pStyle w:val="NormalWeb"/>
              <w:shd w:val="clear" w:color="auto" w:fill="CCDBDD"/>
              <w:rPr>
                <w:rFonts w:ascii="Arial" w:hAnsi="Arial" w:cs="Arial"/>
                <w:sz w:val="22"/>
                <w:szCs w:val="22"/>
              </w:rPr>
            </w:pPr>
          </w:p>
        </w:tc>
        <w:tc>
          <w:tcPr>
            <w:tcW w:w="9639" w:type="dxa"/>
          </w:tcPr>
          <w:p w14:paraId="5F1EB46F" w14:textId="111CB149" w:rsidR="00685198" w:rsidRPr="006255E5" w:rsidRDefault="00BA76A1">
            <w:pPr>
              <w:rPr>
                <w:rFonts w:ascii="Arial" w:hAnsi="Arial" w:cs="Arial"/>
                <w:sz w:val="22"/>
                <w:szCs w:val="22"/>
              </w:rPr>
            </w:pPr>
            <w:r w:rsidRPr="006255E5">
              <w:rPr>
                <w:rFonts w:ascii="Arial" w:hAnsi="Arial" w:cs="Arial"/>
                <w:sz w:val="22"/>
                <w:szCs w:val="22"/>
              </w:rPr>
              <w:t>Encourage staff and pupils to wear more clothes if they’re cold rather than turning the heating up.</w:t>
            </w:r>
          </w:p>
        </w:tc>
      </w:tr>
      <w:tr w:rsidR="00685198" w:rsidRPr="006255E5" w14:paraId="3A10D68A" w14:textId="77777777" w:rsidTr="00891801">
        <w:tc>
          <w:tcPr>
            <w:tcW w:w="1980" w:type="dxa"/>
          </w:tcPr>
          <w:p w14:paraId="7D3025E8" w14:textId="07F107D0" w:rsidR="00685198" w:rsidRPr="006255E5" w:rsidRDefault="00C82197">
            <w:pPr>
              <w:rPr>
                <w:rFonts w:ascii="Arial" w:hAnsi="Arial" w:cs="Arial"/>
                <w:sz w:val="22"/>
                <w:szCs w:val="22"/>
              </w:rPr>
            </w:pPr>
            <w:r w:rsidRPr="006255E5">
              <w:rPr>
                <w:rFonts w:ascii="Arial" w:hAnsi="Arial" w:cs="Arial"/>
                <w:sz w:val="22"/>
                <w:szCs w:val="22"/>
              </w:rPr>
              <w:t>Footwear</w:t>
            </w:r>
          </w:p>
        </w:tc>
        <w:tc>
          <w:tcPr>
            <w:tcW w:w="2835" w:type="dxa"/>
          </w:tcPr>
          <w:p w14:paraId="3B2B3064" w14:textId="77777777" w:rsidR="00685198" w:rsidRPr="006255E5" w:rsidRDefault="00685198">
            <w:pPr>
              <w:rPr>
                <w:rFonts w:ascii="Arial" w:hAnsi="Arial" w:cs="Arial"/>
                <w:sz w:val="22"/>
                <w:szCs w:val="22"/>
              </w:rPr>
            </w:pPr>
          </w:p>
        </w:tc>
        <w:tc>
          <w:tcPr>
            <w:tcW w:w="9639" w:type="dxa"/>
          </w:tcPr>
          <w:p w14:paraId="02EC3098" w14:textId="77777777" w:rsidR="00685198" w:rsidRPr="006255E5" w:rsidRDefault="00685198">
            <w:pPr>
              <w:rPr>
                <w:rFonts w:ascii="Arial" w:hAnsi="Arial" w:cs="Arial"/>
                <w:sz w:val="22"/>
                <w:szCs w:val="22"/>
              </w:rPr>
            </w:pPr>
          </w:p>
        </w:tc>
      </w:tr>
      <w:tr w:rsidR="00685198" w:rsidRPr="006255E5" w14:paraId="7D403630" w14:textId="77777777" w:rsidTr="00891801">
        <w:tc>
          <w:tcPr>
            <w:tcW w:w="1980" w:type="dxa"/>
          </w:tcPr>
          <w:p w14:paraId="33034321" w14:textId="20D0B57E" w:rsidR="00685198" w:rsidRPr="006255E5" w:rsidRDefault="00C82197">
            <w:pPr>
              <w:rPr>
                <w:rFonts w:ascii="Arial" w:hAnsi="Arial" w:cs="Arial"/>
                <w:sz w:val="22"/>
                <w:szCs w:val="22"/>
              </w:rPr>
            </w:pPr>
            <w:r w:rsidRPr="006255E5">
              <w:rPr>
                <w:rFonts w:ascii="Arial" w:hAnsi="Arial" w:cs="Arial"/>
                <w:sz w:val="22"/>
                <w:szCs w:val="22"/>
              </w:rPr>
              <w:t>Renewable Energy</w:t>
            </w:r>
          </w:p>
        </w:tc>
        <w:tc>
          <w:tcPr>
            <w:tcW w:w="2835" w:type="dxa"/>
          </w:tcPr>
          <w:p w14:paraId="3E5AE435" w14:textId="77777777" w:rsidR="00BA76A1" w:rsidRPr="006255E5" w:rsidRDefault="00BA76A1" w:rsidP="00BA76A1">
            <w:pPr>
              <w:rPr>
                <w:rFonts w:ascii="Arial" w:hAnsi="Arial" w:cs="Arial"/>
                <w:sz w:val="22"/>
                <w:szCs w:val="22"/>
              </w:rPr>
            </w:pPr>
            <w:r w:rsidRPr="006255E5">
              <w:rPr>
                <w:rFonts w:ascii="Arial" w:hAnsi="Arial" w:cs="Arial"/>
                <w:bCs/>
                <w:sz w:val="22"/>
                <w:szCs w:val="22"/>
              </w:rPr>
              <w:t>Solar PV – payback in less than 2 years</w:t>
            </w:r>
          </w:p>
          <w:p w14:paraId="1F330F0C" w14:textId="77777777" w:rsidR="00685198" w:rsidRPr="006255E5" w:rsidRDefault="00685198">
            <w:pPr>
              <w:rPr>
                <w:rFonts w:ascii="Arial" w:hAnsi="Arial" w:cs="Arial"/>
                <w:sz w:val="22"/>
                <w:szCs w:val="22"/>
              </w:rPr>
            </w:pPr>
          </w:p>
        </w:tc>
        <w:tc>
          <w:tcPr>
            <w:tcW w:w="9639" w:type="dxa"/>
          </w:tcPr>
          <w:p w14:paraId="04D512D5" w14:textId="77777777" w:rsidR="00685198" w:rsidRPr="006255E5" w:rsidRDefault="00685198">
            <w:pPr>
              <w:rPr>
                <w:rFonts w:ascii="Arial" w:hAnsi="Arial" w:cs="Arial"/>
                <w:sz w:val="22"/>
                <w:szCs w:val="22"/>
              </w:rPr>
            </w:pPr>
          </w:p>
        </w:tc>
      </w:tr>
      <w:tr w:rsidR="00685198" w:rsidRPr="006255E5" w14:paraId="5EDB8652" w14:textId="77777777" w:rsidTr="00891801">
        <w:tc>
          <w:tcPr>
            <w:tcW w:w="1980" w:type="dxa"/>
          </w:tcPr>
          <w:p w14:paraId="236BD436" w14:textId="356DF9F1" w:rsidR="00685198" w:rsidRPr="006255E5" w:rsidRDefault="00C82197">
            <w:pPr>
              <w:rPr>
                <w:rFonts w:ascii="Arial" w:hAnsi="Arial" w:cs="Arial"/>
                <w:sz w:val="22"/>
                <w:szCs w:val="22"/>
              </w:rPr>
            </w:pPr>
            <w:r w:rsidRPr="006255E5">
              <w:rPr>
                <w:rFonts w:ascii="Arial" w:hAnsi="Arial" w:cs="Arial"/>
                <w:sz w:val="22"/>
                <w:szCs w:val="22"/>
              </w:rPr>
              <w:t>Exercise</w:t>
            </w:r>
          </w:p>
        </w:tc>
        <w:tc>
          <w:tcPr>
            <w:tcW w:w="2835" w:type="dxa"/>
          </w:tcPr>
          <w:p w14:paraId="04C8263A" w14:textId="77777777" w:rsidR="00685198" w:rsidRDefault="007A3256" w:rsidP="007A3256">
            <w:pPr>
              <w:rPr>
                <w:rFonts w:ascii="Arial" w:hAnsi="Arial" w:cs="Arial"/>
                <w:sz w:val="22"/>
                <w:szCs w:val="22"/>
              </w:rPr>
            </w:pPr>
            <w:r>
              <w:rPr>
                <w:rFonts w:ascii="Arial" w:hAnsi="Arial" w:cs="Arial"/>
                <w:sz w:val="22"/>
                <w:szCs w:val="22"/>
              </w:rPr>
              <w:t>Always warms one up!</w:t>
            </w:r>
          </w:p>
          <w:p w14:paraId="7AB8F05C" w14:textId="26401DE8" w:rsidR="007A3256" w:rsidRPr="006255E5" w:rsidRDefault="007A3256" w:rsidP="007A3256">
            <w:pPr>
              <w:rPr>
                <w:rFonts w:ascii="Arial" w:hAnsi="Arial" w:cs="Arial"/>
                <w:sz w:val="22"/>
                <w:szCs w:val="22"/>
              </w:rPr>
            </w:pPr>
            <w:bookmarkStart w:id="0" w:name="_GoBack"/>
            <w:bookmarkEnd w:id="0"/>
          </w:p>
        </w:tc>
        <w:tc>
          <w:tcPr>
            <w:tcW w:w="9639" w:type="dxa"/>
          </w:tcPr>
          <w:p w14:paraId="23E9E3F9" w14:textId="77777777" w:rsidR="00685198" w:rsidRPr="006255E5" w:rsidRDefault="00685198">
            <w:pPr>
              <w:rPr>
                <w:rFonts w:ascii="Arial" w:hAnsi="Arial" w:cs="Arial"/>
                <w:sz w:val="22"/>
                <w:szCs w:val="22"/>
              </w:rPr>
            </w:pPr>
          </w:p>
        </w:tc>
      </w:tr>
      <w:tr w:rsidR="00685198" w:rsidRPr="006255E5" w14:paraId="6B0C2E00" w14:textId="77777777" w:rsidTr="00891801">
        <w:tc>
          <w:tcPr>
            <w:tcW w:w="1980" w:type="dxa"/>
          </w:tcPr>
          <w:p w14:paraId="16FE020C" w14:textId="77777777" w:rsidR="00685198" w:rsidRPr="006255E5" w:rsidRDefault="00685198">
            <w:pPr>
              <w:rPr>
                <w:rFonts w:ascii="Arial" w:hAnsi="Arial" w:cs="Arial"/>
                <w:sz w:val="22"/>
                <w:szCs w:val="22"/>
              </w:rPr>
            </w:pPr>
          </w:p>
        </w:tc>
        <w:tc>
          <w:tcPr>
            <w:tcW w:w="2835" w:type="dxa"/>
          </w:tcPr>
          <w:p w14:paraId="4EB73F37" w14:textId="77777777" w:rsidR="00BA76A1" w:rsidRPr="006255E5" w:rsidRDefault="00BA76A1" w:rsidP="00891801">
            <w:pPr>
              <w:rPr>
                <w:rFonts w:ascii="Arial" w:hAnsi="Arial" w:cs="Arial"/>
                <w:sz w:val="22"/>
                <w:szCs w:val="22"/>
              </w:rPr>
            </w:pPr>
            <w:r w:rsidRPr="006255E5">
              <w:rPr>
                <w:rFonts w:ascii="Arial" w:hAnsi="Arial" w:cs="Arial"/>
                <w:bCs/>
                <w:sz w:val="22"/>
                <w:szCs w:val="22"/>
              </w:rPr>
              <w:t>If you have EV chargers ensure you up the rate that you charge at! Same for lettings/ recharges</w:t>
            </w:r>
          </w:p>
          <w:p w14:paraId="29A15111" w14:textId="77777777" w:rsidR="00685198" w:rsidRPr="006255E5" w:rsidRDefault="00685198">
            <w:pPr>
              <w:rPr>
                <w:rFonts w:ascii="Arial" w:hAnsi="Arial" w:cs="Arial"/>
                <w:sz w:val="22"/>
                <w:szCs w:val="22"/>
              </w:rPr>
            </w:pPr>
          </w:p>
        </w:tc>
        <w:tc>
          <w:tcPr>
            <w:tcW w:w="9639" w:type="dxa"/>
          </w:tcPr>
          <w:p w14:paraId="2CAFB053" w14:textId="77777777" w:rsidR="00685198" w:rsidRPr="006255E5" w:rsidRDefault="00685198">
            <w:pPr>
              <w:rPr>
                <w:rFonts w:ascii="Arial" w:hAnsi="Arial" w:cs="Arial"/>
                <w:sz w:val="22"/>
                <w:szCs w:val="22"/>
              </w:rPr>
            </w:pPr>
          </w:p>
        </w:tc>
      </w:tr>
      <w:tr w:rsidR="00685198" w:rsidRPr="006255E5" w14:paraId="376B11CF" w14:textId="77777777" w:rsidTr="00891801">
        <w:tc>
          <w:tcPr>
            <w:tcW w:w="1980" w:type="dxa"/>
          </w:tcPr>
          <w:p w14:paraId="4D4DABA3" w14:textId="6BDA807C" w:rsidR="00685198" w:rsidRPr="006255E5" w:rsidRDefault="00BA76A1">
            <w:pPr>
              <w:rPr>
                <w:rFonts w:ascii="Arial" w:hAnsi="Arial" w:cs="Arial"/>
                <w:sz w:val="22"/>
                <w:szCs w:val="22"/>
              </w:rPr>
            </w:pPr>
            <w:r w:rsidRPr="006255E5">
              <w:rPr>
                <w:rFonts w:ascii="Arial" w:hAnsi="Arial" w:cs="Arial"/>
                <w:sz w:val="22"/>
                <w:szCs w:val="22"/>
              </w:rPr>
              <w:t>Audits</w:t>
            </w:r>
          </w:p>
        </w:tc>
        <w:tc>
          <w:tcPr>
            <w:tcW w:w="2835" w:type="dxa"/>
          </w:tcPr>
          <w:p w14:paraId="37BE6CF3" w14:textId="5BA59823" w:rsidR="00685198" w:rsidRPr="006255E5" w:rsidRDefault="00BA76A1">
            <w:pPr>
              <w:rPr>
                <w:rFonts w:ascii="Arial" w:hAnsi="Arial" w:cs="Arial"/>
                <w:sz w:val="22"/>
                <w:szCs w:val="22"/>
              </w:rPr>
            </w:pPr>
            <w:r w:rsidRPr="006255E5">
              <w:rPr>
                <w:rFonts w:ascii="Arial" w:hAnsi="Arial" w:cs="Arial"/>
                <w:sz w:val="22"/>
                <w:szCs w:val="22"/>
              </w:rPr>
              <w:t>Consider audits for unnecessary energy use</w:t>
            </w:r>
          </w:p>
        </w:tc>
        <w:tc>
          <w:tcPr>
            <w:tcW w:w="9639" w:type="dxa"/>
          </w:tcPr>
          <w:p w14:paraId="5FB96B44" w14:textId="77777777" w:rsidR="00BA76A1" w:rsidRPr="006255E5" w:rsidRDefault="00BA76A1" w:rsidP="00BA76A1">
            <w:pPr>
              <w:numPr>
                <w:ilvl w:val="0"/>
                <w:numId w:val="3"/>
              </w:numPr>
              <w:rPr>
                <w:rFonts w:ascii="Arial" w:hAnsi="Arial" w:cs="Arial"/>
                <w:sz w:val="22"/>
                <w:szCs w:val="22"/>
              </w:rPr>
            </w:pPr>
            <w:r w:rsidRPr="006255E5">
              <w:rPr>
                <w:rFonts w:ascii="Arial" w:hAnsi="Arial" w:cs="Arial"/>
                <w:bCs/>
                <w:sz w:val="22"/>
                <w:szCs w:val="22"/>
              </w:rPr>
              <w:t>Evening/weekend checks</w:t>
            </w:r>
          </w:p>
          <w:p w14:paraId="7796CF0B" w14:textId="77777777" w:rsidR="006255E5" w:rsidRPr="006255E5" w:rsidRDefault="00BA76A1" w:rsidP="00BA76A1">
            <w:pPr>
              <w:numPr>
                <w:ilvl w:val="0"/>
                <w:numId w:val="3"/>
              </w:numPr>
              <w:rPr>
                <w:rFonts w:ascii="Arial" w:hAnsi="Arial" w:cs="Arial"/>
                <w:sz w:val="22"/>
                <w:szCs w:val="22"/>
              </w:rPr>
            </w:pPr>
            <w:r w:rsidRPr="006255E5">
              <w:rPr>
                <w:rFonts w:ascii="Arial" w:hAnsi="Arial" w:cs="Arial"/>
                <w:bCs/>
                <w:sz w:val="22"/>
                <w:szCs w:val="22"/>
              </w:rPr>
              <w:t xml:space="preserve">24/7 time switches on devices </w:t>
            </w:r>
          </w:p>
          <w:p w14:paraId="56D87FD0" w14:textId="152640F6" w:rsidR="00BA76A1" w:rsidRPr="006255E5" w:rsidRDefault="00BA76A1" w:rsidP="00BA76A1">
            <w:pPr>
              <w:numPr>
                <w:ilvl w:val="0"/>
                <w:numId w:val="3"/>
              </w:numPr>
              <w:rPr>
                <w:rFonts w:ascii="Arial" w:hAnsi="Arial" w:cs="Arial"/>
                <w:sz w:val="22"/>
                <w:szCs w:val="22"/>
              </w:rPr>
            </w:pPr>
            <w:r w:rsidRPr="006255E5">
              <w:rPr>
                <w:rFonts w:ascii="Arial" w:hAnsi="Arial" w:cs="Arial"/>
                <w:bCs/>
                <w:sz w:val="22"/>
                <w:szCs w:val="22"/>
              </w:rPr>
              <w:t>Pupil audits for lights left on unnecessarily</w:t>
            </w:r>
          </w:p>
          <w:p w14:paraId="39254E2A" w14:textId="6BA9C636" w:rsidR="00BA76A1" w:rsidRPr="006255E5" w:rsidRDefault="00BA76A1" w:rsidP="00BA76A1">
            <w:pPr>
              <w:numPr>
                <w:ilvl w:val="0"/>
                <w:numId w:val="3"/>
              </w:numPr>
              <w:rPr>
                <w:rFonts w:ascii="Arial" w:hAnsi="Arial" w:cs="Arial"/>
                <w:sz w:val="22"/>
                <w:szCs w:val="22"/>
              </w:rPr>
            </w:pPr>
            <w:r w:rsidRPr="006255E5">
              <w:rPr>
                <w:rFonts w:ascii="Arial" w:hAnsi="Arial" w:cs="Arial"/>
                <w:bCs/>
                <w:sz w:val="22"/>
                <w:szCs w:val="22"/>
              </w:rPr>
              <w:t xml:space="preserve">What isn’t </w:t>
            </w:r>
            <w:r w:rsidRPr="006255E5">
              <w:rPr>
                <w:rFonts w:ascii="Arial" w:hAnsi="Arial" w:cs="Arial"/>
                <w:bCs/>
                <w:sz w:val="22"/>
                <w:szCs w:val="22"/>
              </w:rPr>
              <w:t>needed to be on in evenings/weekends</w:t>
            </w:r>
          </w:p>
          <w:p w14:paraId="2B4A2B97" w14:textId="77777777" w:rsidR="00BA76A1" w:rsidRPr="006255E5" w:rsidRDefault="00BA76A1" w:rsidP="00BA76A1">
            <w:pPr>
              <w:numPr>
                <w:ilvl w:val="0"/>
                <w:numId w:val="3"/>
              </w:numPr>
              <w:rPr>
                <w:rFonts w:ascii="Arial" w:hAnsi="Arial" w:cs="Arial"/>
                <w:sz w:val="22"/>
                <w:szCs w:val="22"/>
              </w:rPr>
            </w:pPr>
            <w:r w:rsidRPr="006255E5">
              <w:rPr>
                <w:rFonts w:ascii="Arial" w:hAnsi="Arial" w:cs="Arial"/>
                <w:bCs/>
                <w:sz w:val="22"/>
                <w:szCs w:val="22"/>
              </w:rPr>
              <w:t>Look for faults/ leaks/ breakages/ uninsulated pipework</w:t>
            </w:r>
          </w:p>
          <w:p w14:paraId="1F666CDD" w14:textId="77777777" w:rsidR="00685198" w:rsidRPr="006255E5" w:rsidRDefault="00685198">
            <w:pPr>
              <w:rPr>
                <w:rFonts w:ascii="Arial" w:hAnsi="Arial" w:cs="Arial"/>
                <w:sz w:val="22"/>
                <w:szCs w:val="22"/>
              </w:rPr>
            </w:pPr>
          </w:p>
        </w:tc>
      </w:tr>
    </w:tbl>
    <w:p w14:paraId="0148CABF" w14:textId="2D5636ED" w:rsidR="00685198" w:rsidRPr="006255E5" w:rsidRDefault="00685198">
      <w:pPr>
        <w:rPr>
          <w:rFonts w:ascii="Arial" w:hAnsi="Arial" w:cs="Arial"/>
          <w:sz w:val="22"/>
          <w:szCs w:val="22"/>
        </w:rPr>
      </w:pPr>
    </w:p>
    <w:p w14:paraId="32A6F521" w14:textId="459A435E" w:rsidR="009A4DAE" w:rsidRPr="006255E5" w:rsidRDefault="009A4DAE" w:rsidP="00BA76A1">
      <w:pPr>
        <w:ind w:left="720"/>
        <w:rPr>
          <w:rFonts w:ascii="Arial" w:hAnsi="Arial" w:cs="Arial"/>
          <w:sz w:val="22"/>
          <w:szCs w:val="22"/>
        </w:rPr>
      </w:pPr>
    </w:p>
    <w:p w14:paraId="0004E7D2" w14:textId="2EBC5326" w:rsidR="00C02205" w:rsidRPr="006255E5" w:rsidRDefault="006255E5">
      <w:pPr>
        <w:rPr>
          <w:rFonts w:ascii="Arial" w:hAnsi="Arial" w:cs="Arial"/>
          <w:sz w:val="22"/>
          <w:szCs w:val="22"/>
        </w:rPr>
      </w:pPr>
      <w:r w:rsidRPr="006255E5">
        <w:rPr>
          <w:rFonts w:ascii="Arial" w:hAnsi="Arial" w:cs="Arial"/>
          <w:sz w:val="22"/>
          <w:szCs w:val="22"/>
        </w:rPr>
        <w:t>With prices going up the cost of leaving appliances on has almost doubled...</w:t>
      </w:r>
    </w:p>
    <w:p w14:paraId="3C702B73" w14:textId="484032A2" w:rsidR="00C02205" w:rsidRPr="006255E5" w:rsidRDefault="00C02205">
      <w:pPr>
        <w:rPr>
          <w:rFonts w:ascii="Arial" w:hAnsi="Arial" w:cs="Arial"/>
          <w:sz w:val="22"/>
          <w:szCs w:val="22"/>
        </w:rPr>
      </w:pPr>
      <w:r w:rsidRPr="006255E5">
        <w:rPr>
          <w:rFonts w:ascii="Arial" w:hAnsi="Arial" w:cs="Arial"/>
          <w:noProof/>
          <w:sz w:val="22"/>
          <w:szCs w:val="22"/>
        </w:rPr>
        <w:drawing>
          <wp:anchor distT="0" distB="0" distL="114300" distR="114300" simplePos="0" relativeHeight="251659264" behindDoc="0" locked="0" layoutInCell="1" allowOverlap="1" wp14:anchorId="61E34704" wp14:editId="6728604F">
            <wp:simplePos x="0" y="0"/>
            <wp:positionH relativeFrom="column">
              <wp:posOffset>0</wp:posOffset>
            </wp:positionH>
            <wp:positionV relativeFrom="paragraph">
              <wp:posOffset>-635</wp:posOffset>
            </wp:positionV>
            <wp:extent cx="5727700" cy="3307080"/>
            <wp:effectExtent l="0" t="0" r="0" b="0"/>
            <wp:wrapNone/>
            <wp:docPr id="3" name="Picture 2">
              <a:extLst xmlns:a="http://schemas.openxmlformats.org/drawingml/2006/main">
                <a:ext uri="{FF2B5EF4-FFF2-40B4-BE49-F238E27FC236}">
                  <a16:creationId xmlns:a16="http://schemas.microsoft.com/office/drawing/2014/main" id="{9A8637AF-87E8-8132-EA6A-982365E740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A8637AF-87E8-8132-EA6A-982365E74023}"/>
                        </a:ext>
                      </a:extLst>
                    </pic:cNvPr>
                    <pic:cNvPicPr>
                      <a:picLocks noChangeAspect="1"/>
                    </pic:cNvPicPr>
                  </pic:nvPicPr>
                  <pic:blipFill>
                    <a:blip r:embed="rId7"/>
                    <a:stretch>
                      <a:fillRect/>
                    </a:stretch>
                  </pic:blipFill>
                  <pic:spPr>
                    <a:xfrm>
                      <a:off x="0" y="0"/>
                      <a:ext cx="5727700" cy="3307080"/>
                    </a:xfrm>
                    <a:prstGeom prst="rect">
                      <a:avLst/>
                    </a:prstGeom>
                  </pic:spPr>
                </pic:pic>
              </a:graphicData>
            </a:graphic>
          </wp:anchor>
        </w:drawing>
      </w:r>
      <w:r w:rsidRPr="006255E5">
        <w:rPr>
          <w:rFonts w:ascii="Arial" w:hAnsi="Arial" w:cs="Arial"/>
          <w:noProof/>
          <w:sz w:val="22"/>
          <w:szCs w:val="22"/>
        </w:rPr>
        <w:drawing>
          <wp:anchor distT="0" distB="0" distL="114300" distR="114300" simplePos="0" relativeHeight="251660288" behindDoc="0" locked="0" layoutInCell="1" allowOverlap="1" wp14:anchorId="13039A35" wp14:editId="0C3F9F20">
            <wp:simplePos x="0" y="0"/>
            <wp:positionH relativeFrom="column">
              <wp:posOffset>9215120</wp:posOffset>
            </wp:positionH>
            <wp:positionV relativeFrom="paragraph">
              <wp:posOffset>-635</wp:posOffset>
            </wp:positionV>
            <wp:extent cx="2885758" cy="1241196"/>
            <wp:effectExtent l="0" t="0" r="0" b="3810"/>
            <wp:wrapNone/>
            <wp:docPr id="6" name="Picture 5">
              <a:extLst xmlns:a="http://schemas.openxmlformats.org/drawingml/2006/main">
                <a:ext uri="{FF2B5EF4-FFF2-40B4-BE49-F238E27FC236}">
                  <a16:creationId xmlns:a16="http://schemas.microsoft.com/office/drawing/2014/main" id="{87A093F3-1AA9-C3A9-6591-EE38284A1A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87A093F3-1AA9-C3A9-6591-EE38284A1A17}"/>
                        </a:ext>
                      </a:extLst>
                    </pic:cNvPr>
                    <pic:cNvPicPr>
                      <a:picLocks noChangeAspect="1"/>
                    </pic:cNvPicPr>
                  </pic:nvPicPr>
                  <pic:blipFill rotWithShape="1">
                    <a:blip r:embed="rId8"/>
                    <a:srcRect t="9887" r="4914"/>
                    <a:stretch/>
                  </pic:blipFill>
                  <pic:spPr>
                    <a:xfrm>
                      <a:off x="0" y="0"/>
                      <a:ext cx="2885758" cy="1241196"/>
                    </a:xfrm>
                    <a:prstGeom prst="rect">
                      <a:avLst/>
                    </a:prstGeom>
                    <a:ln>
                      <a:noFill/>
                    </a:ln>
                    <a:effectLst>
                      <a:softEdge rad="112500"/>
                    </a:effectLst>
                  </pic:spPr>
                </pic:pic>
              </a:graphicData>
            </a:graphic>
          </wp:anchor>
        </w:drawing>
      </w:r>
    </w:p>
    <w:sectPr w:rsidR="00C02205" w:rsidRPr="006255E5" w:rsidSect="00891801">
      <w:headerReference w:type="default" r:id="rId9"/>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90806" w14:textId="77777777" w:rsidR="00A90549" w:rsidRDefault="00A90549" w:rsidP="006255E5">
      <w:r>
        <w:separator/>
      </w:r>
    </w:p>
  </w:endnote>
  <w:endnote w:type="continuationSeparator" w:id="0">
    <w:p w14:paraId="40439136" w14:textId="77777777" w:rsidR="00A90549" w:rsidRDefault="00A90549" w:rsidP="0062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1D8E0" w14:textId="77777777" w:rsidR="00A90549" w:rsidRDefault="00A90549" w:rsidP="006255E5">
      <w:r>
        <w:separator/>
      </w:r>
    </w:p>
  </w:footnote>
  <w:footnote w:type="continuationSeparator" w:id="0">
    <w:p w14:paraId="195B411C" w14:textId="77777777" w:rsidR="00A90549" w:rsidRDefault="00A90549" w:rsidP="0062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D9AD0" w14:textId="42991B24" w:rsidR="006255E5" w:rsidRDefault="006255E5">
    <w:pPr>
      <w:pStyle w:val="Header"/>
    </w:pPr>
    <w:r>
      <w:rPr>
        <w:noProof/>
        <w:lang w:eastAsia="en-GB"/>
      </w:rPr>
      <w:drawing>
        <wp:inline distT="0" distB="0" distL="0" distR="0" wp14:anchorId="454F3992" wp14:editId="06B30D3F">
          <wp:extent cx="1328783" cy="823591"/>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l="32456" t="34971" r="39807" b="34469"/>
                  <a:stretch>
                    <a:fillRect/>
                  </a:stretch>
                </pic:blipFill>
                <pic:spPr bwMode="auto">
                  <a:xfrm>
                    <a:off x="0" y="0"/>
                    <a:ext cx="1347739" cy="835340"/>
                  </a:xfrm>
                  <a:prstGeom prst="rect">
                    <a:avLst/>
                  </a:prstGeom>
                  <a:noFill/>
                  <a:ln w="9525">
                    <a:noFill/>
                    <a:miter lim="800000"/>
                    <a:headEnd/>
                    <a:tailEnd/>
                  </a:ln>
                </pic:spPr>
              </pic:pic>
            </a:graphicData>
          </a:graphic>
        </wp:inline>
      </w:drawing>
    </w:r>
  </w:p>
  <w:p w14:paraId="32967700" w14:textId="77777777" w:rsidR="006255E5" w:rsidRDefault="00625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508AB"/>
    <w:multiLevelType w:val="multilevel"/>
    <w:tmpl w:val="5B20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0D1AE6"/>
    <w:multiLevelType w:val="hybridMultilevel"/>
    <w:tmpl w:val="26107F30"/>
    <w:lvl w:ilvl="0" w:tplc="C6A43DF8">
      <w:start w:val="1"/>
      <w:numFmt w:val="bullet"/>
      <w:lvlText w:val="•"/>
      <w:lvlJc w:val="left"/>
      <w:pPr>
        <w:tabs>
          <w:tab w:val="num" w:pos="720"/>
        </w:tabs>
        <w:ind w:left="720" w:hanging="360"/>
      </w:pPr>
      <w:rPr>
        <w:rFonts w:ascii="Arial" w:hAnsi="Arial" w:hint="default"/>
      </w:rPr>
    </w:lvl>
    <w:lvl w:ilvl="1" w:tplc="D6ACFCAA" w:tentative="1">
      <w:start w:val="1"/>
      <w:numFmt w:val="bullet"/>
      <w:lvlText w:val="•"/>
      <w:lvlJc w:val="left"/>
      <w:pPr>
        <w:tabs>
          <w:tab w:val="num" w:pos="1440"/>
        </w:tabs>
        <w:ind w:left="1440" w:hanging="360"/>
      </w:pPr>
      <w:rPr>
        <w:rFonts w:ascii="Arial" w:hAnsi="Arial" w:hint="default"/>
      </w:rPr>
    </w:lvl>
    <w:lvl w:ilvl="2" w:tplc="BCCC6A0C" w:tentative="1">
      <w:start w:val="1"/>
      <w:numFmt w:val="bullet"/>
      <w:lvlText w:val="•"/>
      <w:lvlJc w:val="left"/>
      <w:pPr>
        <w:tabs>
          <w:tab w:val="num" w:pos="2160"/>
        </w:tabs>
        <w:ind w:left="2160" w:hanging="360"/>
      </w:pPr>
      <w:rPr>
        <w:rFonts w:ascii="Arial" w:hAnsi="Arial" w:hint="default"/>
      </w:rPr>
    </w:lvl>
    <w:lvl w:ilvl="3" w:tplc="C616C678" w:tentative="1">
      <w:start w:val="1"/>
      <w:numFmt w:val="bullet"/>
      <w:lvlText w:val="•"/>
      <w:lvlJc w:val="left"/>
      <w:pPr>
        <w:tabs>
          <w:tab w:val="num" w:pos="2880"/>
        </w:tabs>
        <w:ind w:left="2880" w:hanging="360"/>
      </w:pPr>
      <w:rPr>
        <w:rFonts w:ascii="Arial" w:hAnsi="Arial" w:hint="default"/>
      </w:rPr>
    </w:lvl>
    <w:lvl w:ilvl="4" w:tplc="8DB6F156" w:tentative="1">
      <w:start w:val="1"/>
      <w:numFmt w:val="bullet"/>
      <w:lvlText w:val="•"/>
      <w:lvlJc w:val="left"/>
      <w:pPr>
        <w:tabs>
          <w:tab w:val="num" w:pos="3600"/>
        </w:tabs>
        <w:ind w:left="3600" w:hanging="360"/>
      </w:pPr>
      <w:rPr>
        <w:rFonts w:ascii="Arial" w:hAnsi="Arial" w:hint="default"/>
      </w:rPr>
    </w:lvl>
    <w:lvl w:ilvl="5" w:tplc="266AF5C8" w:tentative="1">
      <w:start w:val="1"/>
      <w:numFmt w:val="bullet"/>
      <w:lvlText w:val="•"/>
      <w:lvlJc w:val="left"/>
      <w:pPr>
        <w:tabs>
          <w:tab w:val="num" w:pos="4320"/>
        </w:tabs>
        <w:ind w:left="4320" w:hanging="360"/>
      </w:pPr>
      <w:rPr>
        <w:rFonts w:ascii="Arial" w:hAnsi="Arial" w:hint="default"/>
      </w:rPr>
    </w:lvl>
    <w:lvl w:ilvl="6" w:tplc="AEC8CE0A" w:tentative="1">
      <w:start w:val="1"/>
      <w:numFmt w:val="bullet"/>
      <w:lvlText w:val="•"/>
      <w:lvlJc w:val="left"/>
      <w:pPr>
        <w:tabs>
          <w:tab w:val="num" w:pos="5040"/>
        </w:tabs>
        <w:ind w:left="5040" w:hanging="360"/>
      </w:pPr>
      <w:rPr>
        <w:rFonts w:ascii="Arial" w:hAnsi="Arial" w:hint="default"/>
      </w:rPr>
    </w:lvl>
    <w:lvl w:ilvl="7" w:tplc="F810337E" w:tentative="1">
      <w:start w:val="1"/>
      <w:numFmt w:val="bullet"/>
      <w:lvlText w:val="•"/>
      <w:lvlJc w:val="left"/>
      <w:pPr>
        <w:tabs>
          <w:tab w:val="num" w:pos="5760"/>
        </w:tabs>
        <w:ind w:left="5760" w:hanging="360"/>
      </w:pPr>
      <w:rPr>
        <w:rFonts w:ascii="Arial" w:hAnsi="Arial" w:hint="default"/>
      </w:rPr>
    </w:lvl>
    <w:lvl w:ilvl="8" w:tplc="D5DC0B8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7935112"/>
    <w:multiLevelType w:val="multilevel"/>
    <w:tmpl w:val="A6BAB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652DD8"/>
    <w:multiLevelType w:val="hybridMultilevel"/>
    <w:tmpl w:val="D33A0516"/>
    <w:lvl w:ilvl="0" w:tplc="81643B48">
      <w:start w:val="1"/>
      <w:numFmt w:val="bullet"/>
      <w:lvlText w:val="•"/>
      <w:lvlJc w:val="left"/>
      <w:pPr>
        <w:tabs>
          <w:tab w:val="num" w:pos="720"/>
        </w:tabs>
        <w:ind w:left="720" w:hanging="360"/>
      </w:pPr>
      <w:rPr>
        <w:rFonts w:ascii="Arial" w:hAnsi="Arial" w:hint="default"/>
      </w:rPr>
    </w:lvl>
    <w:lvl w:ilvl="1" w:tplc="B29EF146">
      <w:start w:val="1"/>
      <w:numFmt w:val="bullet"/>
      <w:lvlText w:val="•"/>
      <w:lvlJc w:val="left"/>
      <w:pPr>
        <w:tabs>
          <w:tab w:val="num" w:pos="1440"/>
        </w:tabs>
        <w:ind w:left="1440" w:hanging="360"/>
      </w:pPr>
      <w:rPr>
        <w:rFonts w:ascii="Arial" w:hAnsi="Arial" w:hint="default"/>
      </w:rPr>
    </w:lvl>
    <w:lvl w:ilvl="2" w:tplc="C3D8B630" w:tentative="1">
      <w:start w:val="1"/>
      <w:numFmt w:val="bullet"/>
      <w:lvlText w:val="•"/>
      <w:lvlJc w:val="left"/>
      <w:pPr>
        <w:tabs>
          <w:tab w:val="num" w:pos="2160"/>
        </w:tabs>
        <w:ind w:left="2160" w:hanging="360"/>
      </w:pPr>
      <w:rPr>
        <w:rFonts w:ascii="Arial" w:hAnsi="Arial" w:hint="default"/>
      </w:rPr>
    </w:lvl>
    <w:lvl w:ilvl="3" w:tplc="D4986920" w:tentative="1">
      <w:start w:val="1"/>
      <w:numFmt w:val="bullet"/>
      <w:lvlText w:val="•"/>
      <w:lvlJc w:val="left"/>
      <w:pPr>
        <w:tabs>
          <w:tab w:val="num" w:pos="2880"/>
        </w:tabs>
        <w:ind w:left="2880" w:hanging="360"/>
      </w:pPr>
      <w:rPr>
        <w:rFonts w:ascii="Arial" w:hAnsi="Arial" w:hint="default"/>
      </w:rPr>
    </w:lvl>
    <w:lvl w:ilvl="4" w:tplc="77BE22F0" w:tentative="1">
      <w:start w:val="1"/>
      <w:numFmt w:val="bullet"/>
      <w:lvlText w:val="•"/>
      <w:lvlJc w:val="left"/>
      <w:pPr>
        <w:tabs>
          <w:tab w:val="num" w:pos="3600"/>
        </w:tabs>
        <w:ind w:left="3600" w:hanging="360"/>
      </w:pPr>
      <w:rPr>
        <w:rFonts w:ascii="Arial" w:hAnsi="Arial" w:hint="default"/>
      </w:rPr>
    </w:lvl>
    <w:lvl w:ilvl="5" w:tplc="B842446A" w:tentative="1">
      <w:start w:val="1"/>
      <w:numFmt w:val="bullet"/>
      <w:lvlText w:val="•"/>
      <w:lvlJc w:val="left"/>
      <w:pPr>
        <w:tabs>
          <w:tab w:val="num" w:pos="4320"/>
        </w:tabs>
        <w:ind w:left="4320" w:hanging="360"/>
      </w:pPr>
      <w:rPr>
        <w:rFonts w:ascii="Arial" w:hAnsi="Arial" w:hint="default"/>
      </w:rPr>
    </w:lvl>
    <w:lvl w:ilvl="6" w:tplc="0D969A6C" w:tentative="1">
      <w:start w:val="1"/>
      <w:numFmt w:val="bullet"/>
      <w:lvlText w:val="•"/>
      <w:lvlJc w:val="left"/>
      <w:pPr>
        <w:tabs>
          <w:tab w:val="num" w:pos="5040"/>
        </w:tabs>
        <w:ind w:left="5040" w:hanging="360"/>
      </w:pPr>
      <w:rPr>
        <w:rFonts w:ascii="Arial" w:hAnsi="Arial" w:hint="default"/>
      </w:rPr>
    </w:lvl>
    <w:lvl w:ilvl="7" w:tplc="93A82CB8" w:tentative="1">
      <w:start w:val="1"/>
      <w:numFmt w:val="bullet"/>
      <w:lvlText w:val="•"/>
      <w:lvlJc w:val="left"/>
      <w:pPr>
        <w:tabs>
          <w:tab w:val="num" w:pos="5760"/>
        </w:tabs>
        <w:ind w:left="5760" w:hanging="360"/>
      </w:pPr>
      <w:rPr>
        <w:rFonts w:ascii="Arial" w:hAnsi="Arial" w:hint="default"/>
      </w:rPr>
    </w:lvl>
    <w:lvl w:ilvl="8" w:tplc="1A1E55F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0"/>
  <w:proofState w:spelling="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98"/>
    <w:rsid w:val="00081886"/>
    <w:rsid w:val="00145260"/>
    <w:rsid w:val="002221EA"/>
    <w:rsid w:val="00296DCF"/>
    <w:rsid w:val="0038174D"/>
    <w:rsid w:val="003E066D"/>
    <w:rsid w:val="004F31DE"/>
    <w:rsid w:val="0058204E"/>
    <w:rsid w:val="006255E5"/>
    <w:rsid w:val="00655D8E"/>
    <w:rsid w:val="00685198"/>
    <w:rsid w:val="006D550D"/>
    <w:rsid w:val="007A3256"/>
    <w:rsid w:val="00802E0F"/>
    <w:rsid w:val="00891801"/>
    <w:rsid w:val="009A1538"/>
    <w:rsid w:val="009A4DAE"/>
    <w:rsid w:val="00A90549"/>
    <w:rsid w:val="00B01DD7"/>
    <w:rsid w:val="00B7484A"/>
    <w:rsid w:val="00B84B86"/>
    <w:rsid w:val="00BA76A1"/>
    <w:rsid w:val="00BC64B1"/>
    <w:rsid w:val="00C02205"/>
    <w:rsid w:val="00C82197"/>
    <w:rsid w:val="00EF2231"/>
    <w:rsid w:val="00F62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09AA61"/>
  <w15:chartTrackingRefBased/>
  <w15:docId w15:val="{E5A4BABE-FF15-9F47-A3FA-006E57D5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5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82197"/>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6255E5"/>
    <w:pPr>
      <w:tabs>
        <w:tab w:val="center" w:pos="4680"/>
        <w:tab w:val="right" w:pos="9360"/>
      </w:tabs>
    </w:pPr>
  </w:style>
  <w:style w:type="character" w:customStyle="1" w:styleId="HeaderChar">
    <w:name w:val="Header Char"/>
    <w:basedOn w:val="DefaultParagraphFont"/>
    <w:link w:val="Header"/>
    <w:uiPriority w:val="99"/>
    <w:rsid w:val="006255E5"/>
  </w:style>
  <w:style w:type="paragraph" w:styleId="Footer">
    <w:name w:val="footer"/>
    <w:basedOn w:val="Normal"/>
    <w:link w:val="FooterChar"/>
    <w:uiPriority w:val="99"/>
    <w:unhideWhenUsed/>
    <w:rsid w:val="006255E5"/>
    <w:pPr>
      <w:tabs>
        <w:tab w:val="center" w:pos="4680"/>
        <w:tab w:val="right" w:pos="9360"/>
      </w:tabs>
    </w:pPr>
  </w:style>
  <w:style w:type="character" w:customStyle="1" w:styleId="FooterChar">
    <w:name w:val="Footer Char"/>
    <w:basedOn w:val="DefaultParagraphFont"/>
    <w:link w:val="Footer"/>
    <w:uiPriority w:val="99"/>
    <w:rsid w:val="006255E5"/>
  </w:style>
  <w:style w:type="paragraph" w:styleId="NoSpacing">
    <w:name w:val="No Spacing"/>
    <w:uiPriority w:val="1"/>
    <w:qFormat/>
    <w:rsid w:val="006255E5"/>
    <w:rPr>
      <w:rFonts w:eastAsiaTheme="minor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1769">
      <w:bodyDiv w:val="1"/>
      <w:marLeft w:val="0"/>
      <w:marRight w:val="0"/>
      <w:marTop w:val="0"/>
      <w:marBottom w:val="0"/>
      <w:divBdr>
        <w:top w:val="none" w:sz="0" w:space="0" w:color="auto"/>
        <w:left w:val="none" w:sz="0" w:space="0" w:color="auto"/>
        <w:bottom w:val="none" w:sz="0" w:space="0" w:color="auto"/>
        <w:right w:val="none" w:sz="0" w:space="0" w:color="auto"/>
      </w:divBdr>
      <w:divsChild>
        <w:div w:id="1296524872">
          <w:marLeft w:val="0"/>
          <w:marRight w:val="0"/>
          <w:marTop w:val="0"/>
          <w:marBottom w:val="0"/>
          <w:divBdr>
            <w:top w:val="none" w:sz="0" w:space="0" w:color="auto"/>
            <w:left w:val="none" w:sz="0" w:space="0" w:color="auto"/>
            <w:bottom w:val="none" w:sz="0" w:space="0" w:color="auto"/>
            <w:right w:val="none" w:sz="0" w:space="0" w:color="auto"/>
          </w:divBdr>
          <w:divsChild>
            <w:div w:id="28800310">
              <w:marLeft w:val="0"/>
              <w:marRight w:val="0"/>
              <w:marTop w:val="0"/>
              <w:marBottom w:val="0"/>
              <w:divBdr>
                <w:top w:val="none" w:sz="0" w:space="0" w:color="auto"/>
                <w:left w:val="none" w:sz="0" w:space="0" w:color="auto"/>
                <w:bottom w:val="none" w:sz="0" w:space="0" w:color="auto"/>
                <w:right w:val="none" w:sz="0" w:space="0" w:color="auto"/>
              </w:divBdr>
              <w:divsChild>
                <w:div w:id="803503219">
                  <w:marLeft w:val="0"/>
                  <w:marRight w:val="0"/>
                  <w:marTop w:val="0"/>
                  <w:marBottom w:val="0"/>
                  <w:divBdr>
                    <w:top w:val="none" w:sz="0" w:space="0" w:color="auto"/>
                    <w:left w:val="none" w:sz="0" w:space="0" w:color="auto"/>
                    <w:bottom w:val="none" w:sz="0" w:space="0" w:color="auto"/>
                    <w:right w:val="none" w:sz="0" w:space="0" w:color="auto"/>
                  </w:divBdr>
                  <w:divsChild>
                    <w:div w:id="142437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272617">
      <w:bodyDiv w:val="1"/>
      <w:marLeft w:val="0"/>
      <w:marRight w:val="0"/>
      <w:marTop w:val="0"/>
      <w:marBottom w:val="0"/>
      <w:divBdr>
        <w:top w:val="none" w:sz="0" w:space="0" w:color="auto"/>
        <w:left w:val="none" w:sz="0" w:space="0" w:color="auto"/>
        <w:bottom w:val="none" w:sz="0" w:space="0" w:color="auto"/>
        <w:right w:val="none" w:sz="0" w:space="0" w:color="auto"/>
      </w:divBdr>
      <w:divsChild>
        <w:div w:id="1662612734">
          <w:marLeft w:val="547"/>
          <w:marRight w:val="0"/>
          <w:marTop w:val="0"/>
          <w:marBottom w:val="240"/>
          <w:divBdr>
            <w:top w:val="none" w:sz="0" w:space="0" w:color="auto"/>
            <w:left w:val="none" w:sz="0" w:space="0" w:color="auto"/>
            <w:bottom w:val="none" w:sz="0" w:space="0" w:color="auto"/>
            <w:right w:val="none" w:sz="0" w:space="0" w:color="auto"/>
          </w:divBdr>
        </w:div>
        <w:div w:id="2053112051">
          <w:marLeft w:val="547"/>
          <w:marRight w:val="0"/>
          <w:marTop w:val="0"/>
          <w:marBottom w:val="0"/>
          <w:divBdr>
            <w:top w:val="none" w:sz="0" w:space="0" w:color="auto"/>
            <w:left w:val="none" w:sz="0" w:space="0" w:color="auto"/>
            <w:bottom w:val="none" w:sz="0" w:space="0" w:color="auto"/>
            <w:right w:val="none" w:sz="0" w:space="0" w:color="auto"/>
          </w:divBdr>
        </w:div>
        <w:div w:id="1462461380">
          <w:marLeft w:val="547"/>
          <w:marRight w:val="0"/>
          <w:marTop w:val="0"/>
          <w:marBottom w:val="0"/>
          <w:divBdr>
            <w:top w:val="none" w:sz="0" w:space="0" w:color="auto"/>
            <w:left w:val="none" w:sz="0" w:space="0" w:color="auto"/>
            <w:bottom w:val="none" w:sz="0" w:space="0" w:color="auto"/>
            <w:right w:val="none" w:sz="0" w:space="0" w:color="auto"/>
          </w:divBdr>
        </w:div>
        <w:div w:id="1884367838">
          <w:marLeft w:val="547"/>
          <w:marRight w:val="0"/>
          <w:marTop w:val="0"/>
          <w:marBottom w:val="0"/>
          <w:divBdr>
            <w:top w:val="none" w:sz="0" w:space="0" w:color="auto"/>
            <w:left w:val="none" w:sz="0" w:space="0" w:color="auto"/>
            <w:bottom w:val="none" w:sz="0" w:space="0" w:color="auto"/>
            <w:right w:val="none" w:sz="0" w:space="0" w:color="auto"/>
          </w:divBdr>
        </w:div>
        <w:div w:id="233440277">
          <w:marLeft w:val="547"/>
          <w:marRight w:val="0"/>
          <w:marTop w:val="0"/>
          <w:marBottom w:val="0"/>
          <w:divBdr>
            <w:top w:val="none" w:sz="0" w:space="0" w:color="auto"/>
            <w:left w:val="none" w:sz="0" w:space="0" w:color="auto"/>
            <w:bottom w:val="none" w:sz="0" w:space="0" w:color="auto"/>
            <w:right w:val="none" w:sz="0" w:space="0" w:color="auto"/>
          </w:divBdr>
        </w:div>
        <w:div w:id="1018576993">
          <w:marLeft w:val="547"/>
          <w:marRight w:val="0"/>
          <w:marTop w:val="0"/>
          <w:marBottom w:val="0"/>
          <w:divBdr>
            <w:top w:val="none" w:sz="0" w:space="0" w:color="auto"/>
            <w:left w:val="none" w:sz="0" w:space="0" w:color="auto"/>
            <w:bottom w:val="none" w:sz="0" w:space="0" w:color="auto"/>
            <w:right w:val="none" w:sz="0" w:space="0" w:color="auto"/>
          </w:divBdr>
        </w:div>
        <w:div w:id="934745171">
          <w:marLeft w:val="547"/>
          <w:marRight w:val="0"/>
          <w:marTop w:val="0"/>
          <w:marBottom w:val="0"/>
          <w:divBdr>
            <w:top w:val="none" w:sz="0" w:space="0" w:color="auto"/>
            <w:left w:val="none" w:sz="0" w:space="0" w:color="auto"/>
            <w:bottom w:val="none" w:sz="0" w:space="0" w:color="auto"/>
            <w:right w:val="none" w:sz="0" w:space="0" w:color="auto"/>
          </w:divBdr>
        </w:div>
        <w:div w:id="326979373">
          <w:marLeft w:val="547"/>
          <w:marRight w:val="0"/>
          <w:marTop w:val="0"/>
          <w:marBottom w:val="0"/>
          <w:divBdr>
            <w:top w:val="none" w:sz="0" w:space="0" w:color="auto"/>
            <w:left w:val="none" w:sz="0" w:space="0" w:color="auto"/>
            <w:bottom w:val="none" w:sz="0" w:space="0" w:color="auto"/>
            <w:right w:val="none" w:sz="0" w:space="0" w:color="auto"/>
          </w:divBdr>
        </w:div>
        <w:div w:id="78136876">
          <w:marLeft w:val="547"/>
          <w:marRight w:val="0"/>
          <w:marTop w:val="0"/>
          <w:marBottom w:val="0"/>
          <w:divBdr>
            <w:top w:val="none" w:sz="0" w:space="0" w:color="auto"/>
            <w:left w:val="none" w:sz="0" w:space="0" w:color="auto"/>
            <w:bottom w:val="none" w:sz="0" w:space="0" w:color="auto"/>
            <w:right w:val="none" w:sz="0" w:space="0" w:color="auto"/>
          </w:divBdr>
        </w:div>
      </w:divsChild>
    </w:div>
    <w:div w:id="468933875">
      <w:bodyDiv w:val="1"/>
      <w:marLeft w:val="0"/>
      <w:marRight w:val="0"/>
      <w:marTop w:val="0"/>
      <w:marBottom w:val="0"/>
      <w:divBdr>
        <w:top w:val="none" w:sz="0" w:space="0" w:color="auto"/>
        <w:left w:val="none" w:sz="0" w:space="0" w:color="auto"/>
        <w:bottom w:val="none" w:sz="0" w:space="0" w:color="auto"/>
        <w:right w:val="none" w:sz="0" w:space="0" w:color="auto"/>
      </w:divBdr>
      <w:divsChild>
        <w:div w:id="1855797926">
          <w:marLeft w:val="0"/>
          <w:marRight w:val="0"/>
          <w:marTop w:val="0"/>
          <w:marBottom w:val="0"/>
          <w:divBdr>
            <w:top w:val="none" w:sz="0" w:space="0" w:color="auto"/>
            <w:left w:val="none" w:sz="0" w:space="0" w:color="auto"/>
            <w:bottom w:val="none" w:sz="0" w:space="0" w:color="auto"/>
            <w:right w:val="none" w:sz="0" w:space="0" w:color="auto"/>
          </w:divBdr>
          <w:divsChild>
            <w:div w:id="1029526497">
              <w:marLeft w:val="0"/>
              <w:marRight w:val="0"/>
              <w:marTop w:val="0"/>
              <w:marBottom w:val="0"/>
              <w:divBdr>
                <w:top w:val="none" w:sz="0" w:space="0" w:color="auto"/>
                <w:left w:val="none" w:sz="0" w:space="0" w:color="auto"/>
                <w:bottom w:val="none" w:sz="0" w:space="0" w:color="auto"/>
                <w:right w:val="none" w:sz="0" w:space="0" w:color="auto"/>
              </w:divBdr>
              <w:divsChild>
                <w:div w:id="10408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19681">
      <w:bodyDiv w:val="1"/>
      <w:marLeft w:val="0"/>
      <w:marRight w:val="0"/>
      <w:marTop w:val="0"/>
      <w:marBottom w:val="0"/>
      <w:divBdr>
        <w:top w:val="none" w:sz="0" w:space="0" w:color="auto"/>
        <w:left w:val="none" w:sz="0" w:space="0" w:color="auto"/>
        <w:bottom w:val="none" w:sz="0" w:space="0" w:color="auto"/>
        <w:right w:val="none" w:sz="0" w:space="0" w:color="auto"/>
      </w:divBdr>
      <w:divsChild>
        <w:div w:id="172687471">
          <w:marLeft w:val="0"/>
          <w:marRight w:val="0"/>
          <w:marTop w:val="0"/>
          <w:marBottom w:val="0"/>
          <w:divBdr>
            <w:top w:val="none" w:sz="0" w:space="0" w:color="auto"/>
            <w:left w:val="none" w:sz="0" w:space="0" w:color="auto"/>
            <w:bottom w:val="none" w:sz="0" w:space="0" w:color="auto"/>
            <w:right w:val="none" w:sz="0" w:space="0" w:color="auto"/>
          </w:divBdr>
          <w:divsChild>
            <w:div w:id="1307667180">
              <w:marLeft w:val="0"/>
              <w:marRight w:val="0"/>
              <w:marTop w:val="0"/>
              <w:marBottom w:val="0"/>
              <w:divBdr>
                <w:top w:val="none" w:sz="0" w:space="0" w:color="auto"/>
                <w:left w:val="none" w:sz="0" w:space="0" w:color="auto"/>
                <w:bottom w:val="none" w:sz="0" w:space="0" w:color="auto"/>
                <w:right w:val="none" w:sz="0" w:space="0" w:color="auto"/>
              </w:divBdr>
              <w:divsChild>
                <w:div w:id="428043741">
                  <w:marLeft w:val="0"/>
                  <w:marRight w:val="0"/>
                  <w:marTop w:val="0"/>
                  <w:marBottom w:val="0"/>
                  <w:divBdr>
                    <w:top w:val="none" w:sz="0" w:space="0" w:color="auto"/>
                    <w:left w:val="none" w:sz="0" w:space="0" w:color="auto"/>
                    <w:bottom w:val="none" w:sz="0" w:space="0" w:color="auto"/>
                    <w:right w:val="none" w:sz="0" w:space="0" w:color="auto"/>
                  </w:divBdr>
                  <w:divsChild>
                    <w:div w:id="1125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09484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56">
          <w:marLeft w:val="0"/>
          <w:marRight w:val="0"/>
          <w:marTop w:val="0"/>
          <w:marBottom w:val="0"/>
          <w:divBdr>
            <w:top w:val="none" w:sz="0" w:space="0" w:color="auto"/>
            <w:left w:val="none" w:sz="0" w:space="0" w:color="auto"/>
            <w:bottom w:val="none" w:sz="0" w:space="0" w:color="auto"/>
            <w:right w:val="none" w:sz="0" w:space="0" w:color="auto"/>
          </w:divBdr>
          <w:divsChild>
            <w:div w:id="610741907">
              <w:marLeft w:val="0"/>
              <w:marRight w:val="0"/>
              <w:marTop w:val="0"/>
              <w:marBottom w:val="0"/>
              <w:divBdr>
                <w:top w:val="none" w:sz="0" w:space="0" w:color="auto"/>
                <w:left w:val="none" w:sz="0" w:space="0" w:color="auto"/>
                <w:bottom w:val="none" w:sz="0" w:space="0" w:color="auto"/>
                <w:right w:val="none" w:sz="0" w:space="0" w:color="auto"/>
              </w:divBdr>
              <w:divsChild>
                <w:div w:id="1371539491">
                  <w:marLeft w:val="0"/>
                  <w:marRight w:val="0"/>
                  <w:marTop w:val="0"/>
                  <w:marBottom w:val="0"/>
                  <w:divBdr>
                    <w:top w:val="none" w:sz="0" w:space="0" w:color="auto"/>
                    <w:left w:val="none" w:sz="0" w:space="0" w:color="auto"/>
                    <w:bottom w:val="none" w:sz="0" w:space="0" w:color="auto"/>
                    <w:right w:val="none" w:sz="0" w:space="0" w:color="auto"/>
                  </w:divBdr>
                  <w:divsChild>
                    <w:div w:id="21386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24184">
      <w:bodyDiv w:val="1"/>
      <w:marLeft w:val="0"/>
      <w:marRight w:val="0"/>
      <w:marTop w:val="0"/>
      <w:marBottom w:val="0"/>
      <w:divBdr>
        <w:top w:val="none" w:sz="0" w:space="0" w:color="auto"/>
        <w:left w:val="none" w:sz="0" w:space="0" w:color="auto"/>
        <w:bottom w:val="none" w:sz="0" w:space="0" w:color="auto"/>
        <w:right w:val="none" w:sz="0" w:space="0" w:color="auto"/>
      </w:divBdr>
    </w:div>
    <w:div w:id="1885409030">
      <w:bodyDiv w:val="1"/>
      <w:marLeft w:val="0"/>
      <w:marRight w:val="0"/>
      <w:marTop w:val="0"/>
      <w:marBottom w:val="0"/>
      <w:divBdr>
        <w:top w:val="none" w:sz="0" w:space="0" w:color="auto"/>
        <w:left w:val="none" w:sz="0" w:space="0" w:color="auto"/>
        <w:bottom w:val="none" w:sz="0" w:space="0" w:color="auto"/>
        <w:right w:val="none" w:sz="0" w:space="0" w:color="auto"/>
      </w:divBdr>
      <w:divsChild>
        <w:div w:id="1589844936">
          <w:marLeft w:val="1267"/>
          <w:marRight w:val="0"/>
          <w:marTop w:val="0"/>
          <w:marBottom w:val="240"/>
          <w:divBdr>
            <w:top w:val="none" w:sz="0" w:space="0" w:color="auto"/>
            <w:left w:val="none" w:sz="0" w:space="0" w:color="auto"/>
            <w:bottom w:val="none" w:sz="0" w:space="0" w:color="auto"/>
            <w:right w:val="none" w:sz="0" w:space="0" w:color="auto"/>
          </w:divBdr>
        </w:div>
        <w:div w:id="1793136823">
          <w:marLeft w:val="1267"/>
          <w:marRight w:val="0"/>
          <w:marTop w:val="0"/>
          <w:marBottom w:val="240"/>
          <w:divBdr>
            <w:top w:val="none" w:sz="0" w:space="0" w:color="auto"/>
            <w:left w:val="none" w:sz="0" w:space="0" w:color="auto"/>
            <w:bottom w:val="none" w:sz="0" w:space="0" w:color="auto"/>
            <w:right w:val="none" w:sz="0" w:space="0" w:color="auto"/>
          </w:divBdr>
        </w:div>
        <w:div w:id="757139924">
          <w:marLeft w:val="1267"/>
          <w:marRight w:val="0"/>
          <w:marTop w:val="0"/>
          <w:marBottom w:val="240"/>
          <w:divBdr>
            <w:top w:val="none" w:sz="0" w:space="0" w:color="auto"/>
            <w:left w:val="none" w:sz="0" w:space="0" w:color="auto"/>
            <w:bottom w:val="none" w:sz="0" w:space="0" w:color="auto"/>
            <w:right w:val="none" w:sz="0" w:space="0" w:color="auto"/>
          </w:divBdr>
        </w:div>
        <w:div w:id="614867736">
          <w:marLeft w:val="1267"/>
          <w:marRight w:val="0"/>
          <w:marTop w:val="0"/>
          <w:marBottom w:val="240"/>
          <w:divBdr>
            <w:top w:val="none" w:sz="0" w:space="0" w:color="auto"/>
            <w:left w:val="none" w:sz="0" w:space="0" w:color="auto"/>
            <w:bottom w:val="none" w:sz="0" w:space="0" w:color="auto"/>
            <w:right w:val="none" w:sz="0" w:space="0" w:color="auto"/>
          </w:divBdr>
        </w:div>
      </w:divsChild>
    </w:div>
    <w:div w:id="1959412453">
      <w:bodyDiv w:val="1"/>
      <w:marLeft w:val="0"/>
      <w:marRight w:val="0"/>
      <w:marTop w:val="0"/>
      <w:marBottom w:val="0"/>
      <w:divBdr>
        <w:top w:val="none" w:sz="0" w:space="0" w:color="auto"/>
        <w:left w:val="none" w:sz="0" w:space="0" w:color="auto"/>
        <w:bottom w:val="none" w:sz="0" w:space="0" w:color="auto"/>
        <w:right w:val="none" w:sz="0" w:space="0" w:color="auto"/>
      </w:divBdr>
      <w:divsChild>
        <w:div w:id="2129229745">
          <w:marLeft w:val="0"/>
          <w:marRight w:val="0"/>
          <w:marTop w:val="0"/>
          <w:marBottom w:val="0"/>
          <w:divBdr>
            <w:top w:val="none" w:sz="0" w:space="0" w:color="auto"/>
            <w:left w:val="none" w:sz="0" w:space="0" w:color="auto"/>
            <w:bottom w:val="none" w:sz="0" w:space="0" w:color="auto"/>
            <w:right w:val="none" w:sz="0" w:space="0" w:color="auto"/>
          </w:divBdr>
          <w:divsChild>
            <w:div w:id="332606170">
              <w:marLeft w:val="0"/>
              <w:marRight w:val="0"/>
              <w:marTop w:val="0"/>
              <w:marBottom w:val="0"/>
              <w:divBdr>
                <w:top w:val="none" w:sz="0" w:space="0" w:color="auto"/>
                <w:left w:val="none" w:sz="0" w:space="0" w:color="auto"/>
                <w:bottom w:val="none" w:sz="0" w:space="0" w:color="auto"/>
                <w:right w:val="none" w:sz="0" w:space="0" w:color="auto"/>
              </w:divBdr>
              <w:divsChild>
                <w:div w:id="1645037477">
                  <w:marLeft w:val="0"/>
                  <w:marRight w:val="0"/>
                  <w:marTop w:val="0"/>
                  <w:marBottom w:val="0"/>
                  <w:divBdr>
                    <w:top w:val="none" w:sz="0" w:space="0" w:color="auto"/>
                    <w:left w:val="none" w:sz="0" w:space="0" w:color="auto"/>
                    <w:bottom w:val="none" w:sz="0" w:space="0" w:color="auto"/>
                    <w:right w:val="none" w:sz="0" w:space="0" w:color="auto"/>
                  </w:divBdr>
                  <w:divsChild>
                    <w:div w:id="24654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2022-10-11T11:28:00Z</dcterms:created>
  <dcterms:modified xsi:type="dcterms:W3CDTF">2022-10-20T12:55:00Z</dcterms:modified>
</cp:coreProperties>
</file>