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3157" w14:textId="39220D48" w:rsidR="003F018D" w:rsidRPr="006D605E" w:rsidRDefault="00877D73" w:rsidP="00877D73">
      <w:pPr>
        <w:keepNext/>
        <w:spacing w:after="0"/>
        <w:outlineLvl w:val="0"/>
        <w:rPr>
          <w:rFonts w:eastAsia="Times New Roman" w:cstheme="minorHAnsi"/>
          <w:b/>
          <w:bCs/>
          <w:kern w:val="32"/>
          <w:sz w:val="32"/>
          <w:szCs w:val="32"/>
          <w:lang w:eastAsia="en-GB"/>
        </w:rPr>
      </w:pPr>
      <w:r>
        <w:rPr>
          <w:rFonts w:eastAsia="Times New Roman" w:cstheme="minorHAnsi"/>
          <w:b/>
          <w:bCs/>
          <w:kern w:val="32"/>
          <w:sz w:val="32"/>
          <w:szCs w:val="32"/>
          <w:lang w:eastAsia="en-GB"/>
        </w:rPr>
        <w:t xml:space="preserve">  </w:t>
      </w:r>
      <w:r w:rsidR="003F018D" w:rsidRPr="006D605E">
        <w:rPr>
          <w:rFonts w:eastAsia="Times New Roman" w:cstheme="minorHAnsi"/>
          <w:b/>
          <w:bCs/>
          <w:kern w:val="32"/>
          <w:sz w:val="32"/>
          <w:szCs w:val="32"/>
          <w:lang w:eastAsia="en-GB"/>
        </w:rPr>
        <w:t>Person Specification</w:t>
      </w:r>
    </w:p>
    <w:p w14:paraId="40C49E2A" w14:textId="77777777" w:rsidR="003F018D" w:rsidRPr="006D605E" w:rsidRDefault="003F018D" w:rsidP="00877D73">
      <w:pPr>
        <w:keepNext/>
        <w:spacing w:after="0"/>
        <w:outlineLvl w:val="0"/>
        <w:rPr>
          <w:rFonts w:eastAsia="Times New Roman" w:cstheme="minorHAnsi"/>
          <w:bCs/>
          <w:kern w:val="32"/>
          <w:sz w:val="10"/>
          <w:szCs w:val="10"/>
          <w:lang w:eastAsia="en-GB"/>
        </w:rPr>
      </w:pPr>
    </w:p>
    <w:p w14:paraId="51F476A4" w14:textId="3CE7C77E" w:rsidR="003F018D" w:rsidRPr="006D605E" w:rsidRDefault="00877D73" w:rsidP="00877D73">
      <w:pPr>
        <w:keepNext/>
        <w:spacing w:after="0"/>
        <w:outlineLvl w:val="0"/>
        <w:rPr>
          <w:rFonts w:eastAsia="Times New Roman" w:cstheme="minorHAnsi"/>
          <w:b/>
          <w:bCs/>
          <w:kern w:val="32"/>
          <w:sz w:val="30"/>
          <w:szCs w:val="30"/>
          <w:lang w:eastAsia="en-GB"/>
        </w:rPr>
      </w:pPr>
      <w:r>
        <w:rPr>
          <w:rFonts w:eastAsia="Times New Roman" w:cstheme="minorHAnsi"/>
          <w:b/>
          <w:bCs/>
          <w:kern w:val="32"/>
          <w:sz w:val="30"/>
          <w:szCs w:val="30"/>
          <w:lang w:eastAsia="en-GB"/>
        </w:rPr>
        <w:t xml:space="preserve">  </w:t>
      </w:r>
      <w:r w:rsidR="00C273DB">
        <w:rPr>
          <w:rFonts w:eastAsia="Times New Roman" w:cstheme="minorHAnsi"/>
          <w:b/>
          <w:bCs/>
          <w:kern w:val="32"/>
          <w:sz w:val="30"/>
          <w:szCs w:val="30"/>
          <w:lang w:eastAsia="en-GB"/>
        </w:rPr>
        <w:t>Cover Supervisor</w:t>
      </w:r>
    </w:p>
    <w:p w14:paraId="2A785310" w14:textId="77777777" w:rsidR="003F018D" w:rsidRPr="006D605E" w:rsidRDefault="003F018D" w:rsidP="003F018D">
      <w:pPr>
        <w:pStyle w:val="Heading1"/>
        <w:rPr>
          <w:rFonts w:asciiTheme="minorHAnsi" w:hAnsiTheme="minorHAnsi" w:cstheme="minorHAnsi"/>
          <w:sz w:val="16"/>
          <w:szCs w:val="16"/>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22"/>
        <w:gridCol w:w="7386"/>
      </w:tblGrid>
      <w:tr w:rsidR="003F018D" w:rsidRPr="006D605E" w14:paraId="230B4160" w14:textId="77777777" w:rsidTr="00427CF9">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5174C5A" w14:textId="77777777" w:rsidR="003F018D" w:rsidRPr="006D605E" w:rsidRDefault="003F018D" w:rsidP="00427CF9">
            <w:pPr>
              <w:pStyle w:val="1bodycopy10pt"/>
              <w:suppressAutoHyphens/>
              <w:spacing w:after="0"/>
              <w:rPr>
                <w:rFonts w:asciiTheme="minorHAnsi" w:hAnsiTheme="minorHAnsi" w:cstheme="minorHAnsi"/>
                <w:caps/>
                <w:color w:val="F8F8F8"/>
                <w:lang w:val="en-GB"/>
              </w:rPr>
            </w:pPr>
            <w:r w:rsidRPr="006D605E">
              <w:rPr>
                <w:rFonts w:asciiTheme="minorHAnsi" w:hAnsiTheme="minorHAnsi" w:cstheme="minorHAnsi"/>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9D8F3BC" w14:textId="77777777" w:rsidR="003F018D" w:rsidRPr="006D605E" w:rsidRDefault="003F018D" w:rsidP="00427CF9">
            <w:pPr>
              <w:pStyle w:val="1bodycopy10pt"/>
              <w:suppressAutoHyphens/>
              <w:spacing w:after="0"/>
              <w:rPr>
                <w:rFonts w:asciiTheme="minorHAnsi" w:hAnsiTheme="minorHAnsi" w:cstheme="minorHAnsi"/>
                <w:caps/>
                <w:color w:val="F8F8F8"/>
                <w:lang w:val="en-GB"/>
              </w:rPr>
            </w:pPr>
            <w:r w:rsidRPr="006D605E">
              <w:rPr>
                <w:rFonts w:asciiTheme="minorHAnsi" w:hAnsiTheme="minorHAnsi" w:cstheme="minorHAnsi"/>
                <w:caps/>
                <w:color w:val="F8F8F8"/>
                <w:lang w:val="en-GB"/>
              </w:rPr>
              <w:t>qualities</w:t>
            </w:r>
          </w:p>
        </w:tc>
      </w:tr>
      <w:tr w:rsidR="003F018D" w:rsidRPr="006D605E" w14:paraId="3E59EC43" w14:textId="77777777" w:rsidTr="00427CF9">
        <w:trPr>
          <w:cantSplit/>
        </w:trPr>
        <w:tc>
          <w:tcPr>
            <w:tcW w:w="1539" w:type="dxa"/>
            <w:tcBorders>
              <w:top w:val="single" w:sz="4" w:space="0" w:color="F8F8F8"/>
            </w:tcBorders>
          </w:tcPr>
          <w:p w14:paraId="01D7BDB2" w14:textId="77777777" w:rsidR="003F018D" w:rsidRPr="006D605E" w:rsidRDefault="003F018D" w:rsidP="00427CF9">
            <w:pPr>
              <w:pStyle w:val="Tablebodycopy"/>
              <w:rPr>
                <w:rFonts w:asciiTheme="minorHAnsi" w:hAnsiTheme="minorHAnsi" w:cstheme="minorHAnsi"/>
                <w:b/>
                <w:sz w:val="21"/>
                <w:szCs w:val="21"/>
                <w:lang w:val="en-GB"/>
              </w:rPr>
            </w:pPr>
            <w:r w:rsidRPr="006D605E">
              <w:rPr>
                <w:rFonts w:asciiTheme="minorHAnsi" w:hAnsiTheme="minorHAnsi" w:cstheme="minorHAnsi"/>
                <w:b/>
                <w:sz w:val="21"/>
                <w:szCs w:val="21"/>
              </w:rPr>
              <w:t xml:space="preserve">Qualifications </w:t>
            </w:r>
            <w:r w:rsidRPr="006D605E">
              <w:rPr>
                <w:rFonts w:asciiTheme="minorHAnsi" w:hAnsiTheme="minorHAnsi" w:cstheme="minorHAnsi"/>
                <w:b/>
                <w:sz w:val="21"/>
                <w:szCs w:val="21"/>
              </w:rPr>
              <w:br/>
              <w:t>and experience</w:t>
            </w:r>
          </w:p>
        </w:tc>
        <w:tc>
          <w:tcPr>
            <w:tcW w:w="8176" w:type="dxa"/>
            <w:tcBorders>
              <w:top w:val="single" w:sz="4" w:space="0" w:color="F8F8F8"/>
            </w:tcBorders>
          </w:tcPr>
          <w:p w14:paraId="4C950385" w14:textId="77777777" w:rsidR="003F018D" w:rsidRPr="006D605E" w:rsidRDefault="003F018D" w:rsidP="00427CF9">
            <w:pPr>
              <w:pStyle w:val="Tablecopybulleted"/>
              <w:numPr>
                <w:ilvl w:val="0"/>
                <w:numId w:val="0"/>
              </w:numPr>
              <w:ind w:left="170"/>
              <w:rPr>
                <w:rFonts w:asciiTheme="minorHAnsi" w:hAnsiTheme="minorHAnsi" w:cstheme="minorHAnsi"/>
                <w:b/>
                <w:sz w:val="21"/>
                <w:szCs w:val="21"/>
              </w:rPr>
            </w:pPr>
            <w:r w:rsidRPr="006D605E">
              <w:rPr>
                <w:rFonts w:asciiTheme="minorHAnsi" w:hAnsiTheme="minorHAnsi" w:cstheme="minorHAnsi"/>
                <w:b/>
                <w:sz w:val="21"/>
                <w:szCs w:val="21"/>
              </w:rPr>
              <w:t>Essential</w:t>
            </w:r>
          </w:p>
          <w:p w14:paraId="3C5A88BD" w14:textId="77777777" w:rsidR="00952F94" w:rsidRDefault="00952F94" w:rsidP="00952F94">
            <w:pPr>
              <w:pStyle w:val="Tablecopybulleted"/>
              <w:numPr>
                <w:ilvl w:val="0"/>
                <w:numId w:val="5"/>
              </w:numPr>
              <w:rPr>
                <w:rFonts w:asciiTheme="minorHAnsi" w:hAnsiTheme="minorHAnsi" w:cstheme="minorHAnsi"/>
                <w:sz w:val="21"/>
                <w:szCs w:val="21"/>
                <w:lang w:val="en-GB"/>
              </w:rPr>
            </w:pPr>
            <w:r w:rsidRPr="00952F94">
              <w:rPr>
                <w:rFonts w:asciiTheme="minorHAnsi" w:hAnsiTheme="minorHAnsi" w:cstheme="minorHAnsi"/>
                <w:sz w:val="21"/>
                <w:szCs w:val="21"/>
                <w:lang w:val="en-GB"/>
              </w:rPr>
              <w:t xml:space="preserve">Have a good level of education, particularly numeracy, ICT oral and writing skills </w:t>
            </w:r>
          </w:p>
          <w:p w14:paraId="008024DA" w14:textId="25F38120" w:rsidR="003F018D" w:rsidRDefault="00952F94" w:rsidP="00952F94">
            <w:pPr>
              <w:pStyle w:val="Tablecopybulleted"/>
              <w:numPr>
                <w:ilvl w:val="0"/>
                <w:numId w:val="5"/>
              </w:numPr>
              <w:rPr>
                <w:rFonts w:asciiTheme="minorHAnsi" w:hAnsiTheme="minorHAnsi" w:cstheme="minorHAnsi"/>
                <w:sz w:val="21"/>
                <w:szCs w:val="21"/>
                <w:lang w:val="en-GB"/>
              </w:rPr>
            </w:pPr>
            <w:r w:rsidRPr="00952F94">
              <w:rPr>
                <w:rFonts w:asciiTheme="minorHAnsi" w:hAnsiTheme="minorHAnsi" w:cstheme="minorHAnsi"/>
                <w:sz w:val="21"/>
                <w:szCs w:val="21"/>
                <w:lang w:val="en-GB"/>
              </w:rPr>
              <w:t xml:space="preserve">NVQ level 3 or GCSE English and Mathematics or equivalent </w:t>
            </w:r>
          </w:p>
          <w:p w14:paraId="1CBC9DF3" w14:textId="77777777" w:rsidR="00952F94" w:rsidRPr="006D605E" w:rsidRDefault="00952F94" w:rsidP="00427CF9">
            <w:pPr>
              <w:pStyle w:val="Tablecopybulleted"/>
              <w:numPr>
                <w:ilvl w:val="0"/>
                <w:numId w:val="0"/>
              </w:numPr>
              <w:ind w:left="170"/>
              <w:rPr>
                <w:rFonts w:asciiTheme="minorHAnsi" w:hAnsiTheme="minorHAnsi" w:cstheme="minorHAnsi"/>
                <w:sz w:val="21"/>
                <w:szCs w:val="21"/>
                <w:lang w:val="en-GB"/>
              </w:rPr>
            </w:pPr>
          </w:p>
          <w:p w14:paraId="4F126F99" w14:textId="77777777" w:rsidR="003F018D" w:rsidRPr="006D605E" w:rsidRDefault="003F018D" w:rsidP="00427CF9">
            <w:pPr>
              <w:pStyle w:val="Tablecopybulleted"/>
              <w:numPr>
                <w:ilvl w:val="0"/>
                <w:numId w:val="0"/>
              </w:numPr>
              <w:ind w:left="131"/>
              <w:rPr>
                <w:rFonts w:asciiTheme="minorHAnsi" w:hAnsiTheme="minorHAnsi" w:cstheme="minorHAnsi"/>
                <w:b/>
                <w:sz w:val="21"/>
                <w:szCs w:val="21"/>
                <w:lang w:val="en-GB"/>
              </w:rPr>
            </w:pPr>
            <w:r w:rsidRPr="006D605E">
              <w:rPr>
                <w:rFonts w:asciiTheme="minorHAnsi" w:hAnsiTheme="minorHAnsi" w:cstheme="minorHAnsi"/>
                <w:b/>
                <w:sz w:val="21"/>
                <w:szCs w:val="21"/>
                <w:lang w:val="en-GB"/>
              </w:rPr>
              <w:t>Desirable</w:t>
            </w:r>
          </w:p>
          <w:p w14:paraId="11502777" w14:textId="66255C70" w:rsidR="003F018D" w:rsidRPr="006D605E" w:rsidRDefault="003F018D" w:rsidP="00427CF9">
            <w:pPr>
              <w:pStyle w:val="Tablecopybulleted"/>
              <w:numPr>
                <w:ilvl w:val="0"/>
                <w:numId w:val="0"/>
              </w:numPr>
              <w:ind w:left="170"/>
              <w:rPr>
                <w:rFonts w:asciiTheme="minorHAnsi" w:hAnsiTheme="minorHAnsi" w:cstheme="minorHAnsi"/>
                <w:sz w:val="21"/>
                <w:szCs w:val="21"/>
                <w:lang w:val="en-GB"/>
              </w:rPr>
            </w:pPr>
            <w:r w:rsidRPr="006D605E">
              <w:rPr>
                <w:rFonts w:asciiTheme="minorHAnsi" w:hAnsiTheme="minorHAnsi" w:cstheme="minorHAnsi"/>
                <w:sz w:val="21"/>
                <w:szCs w:val="21"/>
              </w:rPr>
              <w:t>In addition, the c</w:t>
            </w:r>
            <w:r w:rsidR="002E361F">
              <w:rPr>
                <w:rFonts w:asciiTheme="minorHAnsi" w:hAnsiTheme="minorHAnsi" w:cstheme="minorHAnsi"/>
                <w:sz w:val="21"/>
                <w:szCs w:val="21"/>
              </w:rPr>
              <w:t>over super</w:t>
            </w:r>
            <w:r w:rsidR="0076470B">
              <w:rPr>
                <w:rFonts w:asciiTheme="minorHAnsi" w:hAnsiTheme="minorHAnsi" w:cstheme="minorHAnsi"/>
                <w:sz w:val="21"/>
                <w:szCs w:val="21"/>
              </w:rPr>
              <w:t>visor</w:t>
            </w:r>
            <w:r w:rsidRPr="006D605E">
              <w:rPr>
                <w:rFonts w:asciiTheme="minorHAnsi" w:hAnsiTheme="minorHAnsi" w:cstheme="minorHAnsi"/>
                <w:sz w:val="21"/>
                <w:szCs w:val="21"/>
              </w:rPr>
              <w:t xml:space="preserve"> might have experience of:</w:t>
            </w:r>
          </w:p>
          <w:p w14:paraId="4B06A7DE" w14:textId="77777777" w:rsidR="003F018D" w:rsidRPr="006D605E" w:rsidRDefault="003F018D" w:rsidP="00427CF9">
            <w:pPr>
              <w:pStyle w:val="Tablecopybulleted"/>
              <w:rPr>
                <w:rFonts w:asciiTheme="minorHAnsi" w:hAnsiTheme="minorHAnsi" w:cstheme="minorHAnsi"/>
                <w:sz w:val="21"/>
                <w:szCs w:val="21"/>
                <w:lang w:val="en-GB"/>
              </w:rPr>
            </w:pPr>
            <w:r w:rsidRPr="006D605E">
              <w:rPr>
                <w:rFonts w:asciiTheme="minorHAnsi" w:hAnsiTheme="minorHAnsi" w:cstheme="minorHAnsi"/>
                <w:sz w:val="21"/>
                <w:szCs w:val="21"/>
              </w:rPr>
              <w:t>Evidence of continuous INSET and commitment to further professional development</w:t>
            </w:r>
          </w:p>
          <w:p w14:paraId="5962CCDC" w14:textId="77777777" w:rsidR="003F018D" w:rsidRPr="006D605E" w:rsidRDefault="003F018D" w:rsidP="00427CF9">
            <w:pPr>
              <w:pStyle w:val="Tablebodycopy"/>
              <w:spacing w:after="0"/>
              <w:rPr>
                <w:rFonts w:asciiTheme="minorHAnsi" w:hAnsiTheme="minorHAnsi" w:cstheme="minorHAnsi"/>
                <w:sz w:val="16"/>
                <w:szCs w:val="16"/>
                <w:lang w:val="en-GB"/>
              </w:rPr>
            </w:pPr>
          </w:p>
        </w:tc>
      </w:tr>
      <w:tr w:rsidR="003F018D" w:rsidRPr="006D605E" w14:paraId="169B0D17" w14:textId="77777777" w:rsidTr="00427CF9">
        <w:trPr>
          <w:cantSplit/>
        </w:trPr>
        <w:tc>
          <w:tcPr>
            <w:tcW w:w="1539" w:type="dxa"/>
            <w:tcMar>
              <w:top w:w="113" w:type="dxa"/>
              <w:bottom w:w="113" w:type="dxa"/>
            </w:tcMar>
          </w:tcPr>
          <w:p w14:paraId="1AC9A61A" w14:textId="77777777" w:rsidR="003F018D" w:rsidRPr="006D605E" w:rsidRDefault="003F018D" w:rsidP="00427CF9">
            <w:pPr>
              <w:pStyle w:val="Tablebodycopy"/>
              <w:rPr>
                <w:rFonts w:asciiTheme="minorHAnsi" w:hAnsiTheme="minorHAnsi" w:cstheme="minorHAnsi"/>
                <w:b/>
                <w:sz w:val="21"/>
                <w:szCs w:val="21"/>
                <w:lang w:val="en-GB"/>
              </w:rPr>
            </w:pPr>
            <w:r w:rsidRPr="006D605E">
              <w:rPr>
                <w:rFonts w:asciiTheme="minorHAnsi" w:hAnsiTheme="minorHAnsi" w:cstheme="minorHAnsi"/>
                <w:b/>
                <w:sz w:val="21"/>
                <w:szCs w:val="21"/>
              </w:rPr>
              <w:t>Skills and knowledge</w:t>
            </w:r>
          </w:p>
        </w:tc>
        <w:tc>
          <w:tcPr>
            <w:tcW w:w="8176" w:type="dxa"/>
            <w:tcMar>
              <w:top w:w="113" w:type="dxa"/>
              <w:bottom w:w="113" w:type="dxa"/>
            </w:tcMar>
          </w:tcPr>
          <w:p w14:paraId="44F5EC2B" w14:textId="77777777" w:rsidR="003F018D" w:rsidRDefault="003F018D" w:rsidP="00427CF9">
            <w:pPr>
              <w:pStyle w:val="Tablecopybulleted"/>
              <w:numPr>
                <w:ilvl w:val="0"/>
                <w:numId w:val="0"/>
              </w:numPr>
              <w:ind w:left="170"/>
              <w:rPr>
                <w:rFonts w:asciiTheme="minorHAnsi" w:hAnsiTheme="minorHAnsi" w:cstheme="minorHAnsi"/>
                <w:b/>
                <w:sz w:val="21"/>
                <w:szCs w:val="21"/>
              </w:rPr>
            </w:pPr>
            <w:r w:rsidRPr="006D605E">
              <w:rPr>
                <w:rFonts w:asciiTheme="minorHAnsi" w:hAnsiTheme="minorHAnsi" w:cstheme="minorHAnsi"/>
                <w:b/>
                <w:sz w:val="21"/>
                <w:szCs w:val="21"/>
              </w:rPr>
              <w:t>Essential</w:t>
            </w:r>
          </w:p>
          <w:p w14:paraId="32F35C7F" w14:textId="77777777" w:rsidR="0076470B"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Working with children of relevant age in a learning environment </w:t>
            </w:r>
          </w:p>
          <w:p w14:paraId="64B0463F" w14:textId="73839A78"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An ability to promote positive values and good pupil behaviour. </w:t>
            </w:r>
          </w:p>
          <w:p w14:paraId="2EDC5787" w14:textId="1AC9DAD8"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An ability to relate well to young people </w:t>
            </w:r>
          </w:p>
          <w:p w14:paraId="3B361303" w14:textId="4CDD3DA6"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Good verbal communication and written skills </w:t>
            </w:r>
          </w:p>
          <w:p w14:paraId="7F1C5F61" w14:textId="5E92F773"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A flexible approach when faced with conflicting work demands. </w:t>
            </w:r>
          </w:p>
          <w:p w14:paraId="2A234548" w14:textId="472BD111"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Be well </w:t>
            </w:r>
            <w:proofErr w:type="spellStart"/>
            <w:r w:rsidRPr="005943C6">
              <w:rPr>
                <w:rFonts w:asciiTheme="minorHAnsi" w:hAnsiTheme="minorHAnsi" w:cstheme="minorHAnsi"/>
                <w:sz w:val="22"/>
                <w:szCs w:val="22"/>
              </w:rPr>
              <w:t>organised</w:t>
            </w:r>
            <w:proofErr w:type="spellEnd"/>
            <w:r w:rsidRPr="005943C6">
              <w:rPr>
                <w:rFonts w:asciiTheme="minorHAnsi" w:hAnsiTheme="minorHAnsi" w:cstheme="minorHAnsi"/>
                <w:sz w:val="22"/>
                <w:szCs w:val="22"/>
              </w:rPr>
              <w:t xml:space="preserve">, self-motivated </w:t>
            </w:r>
          </w:p>
          <w:p w14:paraId="0BCC1848" w14:textId="77004E4B"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Can use ICT effectively to support learning </w:t>
            </w:r>
          </w:p>
          <w:p w14:paraId="4B2377A4" w14:textId="61C87A45"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Full working knowledge of relevant policies/codes of practice/legislation </w:t>
            </w:r>
          </w:p>
          <w:p w14:paraId="7BB0ECE3" w14:textId="63079FFA"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Working knowledge and experience of implementing national/foundation stage curriculum and other relevant learning </w:t>
            </w:r>
            <w:proofErr w:type="spellStart"/>
            <w:r w:rsidRPr="005943C6">
              <w:rPr>
                <w:rFonts w:asciiTheme="minorHAnsi" w:hAnsiTheme="minorHAnsi" w:cstheme="minorHAnsi"/>
                <w:sz w:val="22"/>
                <w:szCs w:val="22"/>
              </w:rPr>
              <w:t>programmes</w:t>
            </w:r>
            <w:proofErr w:type="spellEnd"/>
            <w:r w:rsidRPr="005943C6">
              <w:rPr>
                <w:rFonts w:asciiTheme="minorHAnsi" w:hAnsiTheme="minorHAnsi" w:cstheme="minorHAnsi"/>
                <w:sz w:val="22"/>
                <w:szCs w:val="22"/>
              </w:rPr>
              <w:t xml:space="preserve">/strategies </w:t>
            </w:r>
          </w:p>
          <w:p w14:paraId="43910D8B" w14:textId="36911DC7"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Good understanding of child development and learning processes </w:t>
            </w:r>
          </w:p>
          <w:p w14:paraId="4D8EF570" w14:textId="78301A9B"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Understanding of statutory frameworks relating to teaching </w:t>
            </w:r>
          </w:p>
          <w:p w14:paraId="17B6D0B5" w14:textId="687998CD"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Constantly improve own practice/knowledge through self-evaluation and learning from others </w:t>
            </w:r>
          </w:p>
          <w:p w14:paraId="291AFE8C" w14:textId="1BE7F147" w:rsidR="00E66FC6" w:rsidRPr="005943C6" w:rsidRDefault="0076470B"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 xml:space="preserve">Ability to relate well to children and adults </w:t>
            </w:r>
          </w:p>
          <w:p w14:paraId="4C76460F" w14:textId="11F09C41" w:rsidR="0076470B" w:rsidRPr="005943C6" w:rsidRDefault="005943C6" w:rsidP="00B33ABC">
            <w:pPr>
              <w:pStyle w:val="Tablecopybulleted"/>
              <w:numPr>
                <w:ilvl w:val="0"/>
                <w:numId w:val="7"/>
              </w:numPr>
              <w:rPr>
                <w:rFonts w:asciiTheme="minorHAnsi" w:hAnsiTheme="minorHAnsi" w:cstheme="minorHAnsi"/>
                <w:sz w:val="22"/>
                <w:szCs w:val="22"/>
              </w:rPr>
            </w:pPr>
            <w:r w:rsidRPr="005943C6">
              <w:rPr>
                <w:rFonts w:asciiTheme="minorHAnsi" w:hAnsiTheme="minorHAnsi" w:cstheme="minorHAnsi"/>
                <w:sz w:val="22"/>
                <w:szCs w:val="22"/>
              </w:rPr>
              <w:t>W</w:t>
            </w:r>
            <w:r w:rsidR="0076470B" w:rsidRPr="005943C6">
              <w:rPr>
                <w:rFonts w:asciiTheme="minorHAnsi" w:hAnsiTheme="minorHAnsi" w:cstheme="minorHAnsi"/>
                <w:sz w:val="22"/>
                <w:szCs w:val="22"/>
              </w:rPr>
              <w:t>ork constructively as part of a team, understanding classroom roles and responsibilities and your own position within these</w:t>
            </w:r>
          </w:p>
          <w:p w14:paraId="27198F43" w14:textId="77777777" w:rsidR="0076470B" w:rsidRPr="006D605E" w:rsidRDefault="0076470B" w:rsidP="00427CF9">
            <w:pPr>
              <w:pStyle w:val="Tablecopybulleted"/>
              <w:numPr>
                <w:ilvl w:val="0"/>
                <w:numId w:val="0"/>
              </w:numPr>
              <w:ind w:left="170"/>
              <w:rPr>
                <w:rFonts w:asciiTheme="minorHAnsi" w:hAnsiTheme="minorHAnsi" w:cstheme="minorHAnsi"/>
                <w:b/>
                <w:sz w:val="21"/>
                <w:szCs w:val="21"/>
              </w:rPr>
            </w:pPr>
          </w:p>
          <w:p w14:paraId="5510A073" w14:textId="77777777" w:rsidR="003F018D" w:rsidRPr="006D605E" w:rsidRDefault="003F018D" w:rsidP="00427CF9">
            <w:pPr>
              <w:pStyle w:val="Tablecopybulleted"/>
              <w:numPr>
                <w:ilvl w:val="0"/>
                <w:numId w:val="0"/>
              </w:numPr>
              <w:ind w:left="170"/>
              <w:rPr>
                <w:rFonts w:asciiTheme="minorHAnsi" w:hAnsiTheme="minorHAnsi" w:cstheme="minorHAnsi"/>
                <w:sz w:val="21"/>
                <w:szCs w:val="21"/>
              </w:rPr>
            </w:pPr>
          </w:p>
          <w:p w14:paraId="79E8407A" w14:textId="77777777" w:rsidR="003F018D" w:rsidRPr="006D605E" w:rsidRDefault="003F018D" w:rsidP="00427CF9">
            <w:pPr>
              <w:pStyle w:val="Tablecopybulleted"/>
              <w:numPr>
                <w:ilvl w:val="0"/>
                <w:numId w:val="0"/>
              </w:numPr>
              <w:ind w:left="170"/>
              <w:rPr>
                <w:rFonts w:asciiTheme="minorHAnsi" w:hAnsiTheme="minorHAnsi" w:cstheme="minorHAnsi"/>
                <w:b/>
                <w:color w:val="000000"/>
                <w:sz w:val="21"/>
                <w:szCs w:val="21"/>
              </w:rPr>
            </w:pPr>
            <w:r w:rsidRPr="006D605E">
              <w:rPr>
                <w:rFonts w:asciiTheme="minorHAnsi" w:hAnsiTheme="minorHAnsi" w:cstheme="minorHAnsi"/>
                <w:b/>
                <w:color w:val="000000"/>
                <w:sz w:val="21"/>
                <w:szCs w:val="21"/>
              </w:rPr>
              <w:t>Desirable</w:t>
            </w:r>
          </w:p>
          <w:p w14:paraId="5DFE8D51" w14:textId="07AC588E" w:rsidR="003F018D" w:rsidRPr="006D605E" w:rsidRDefault="003F018D" w:rsidP="00427CF9">
            <w:pPr>
              <w:pStyle w:val="Tablecopybulleted"/>
              <w:numPr>
                <w:ilvl w:val="0"/>
                <w:numId w:val="0"/>
              </w:numPr>
              <w:ind w:left="170"/>
              <w:rPr>
                <w:rFonts w:asciiTheme="minorHAnsi" w:hAnsiTheme="minorHAnsi" w:cstheme="minorHAnsi"/>
                <w:sz w:val="21"/>
                <w:szCs w:val="21"/>
                <w:lang w:val="en-GB"/>
              </w:rPr>
            </w:pPr>
            <w:r w:rsidRPr="006D605E">
              <w:rPr>
                <w:rFonts w:asciiTheme="minorHAnsi" w:hAnsiTheme="minorHAnsi" w:cstheme="minorHAnsi"/>
                <w:sz w:val="21"/>
                <w:szCs w:val="21"/>
              </w:rPr>
              <w:t>In addition, the c</w:t>
            </w:r>
            <w:r w:rsidR="00B33ABC">
              <w:rPr>
                <w:rFonts w:asciiTheme="minorHAnsi" w:hAnsiTheme="minorHAnsi" w:cstheme="minorHAnsi"/>
                <w:sz w:val="21"/>
                <w:szCs w:val="21"/>
              </w:rPr>
              <w:t>over supervisor</w:t>
            </w:r>
            <w:r w:rsidRPr="006D605E">
              <w:rPr>
                <w:rFonts w:asciiTheme="minorHAnsi" w:hAnsiTheme="minorHAnsi" w:cstheme="minorHAnsi"/>
                <w:sz w:val="21"/>
                <w:szCs w:val="21"/>
              </w:rPr>
              <w:t xml:space="preserve"> might have experience of:</w:t>
            </w:r>
          </w:p>
          <w:p w14:paraId="7E73AAF7" w14:textId="77777777" w:rsidR="0041151D" w:rsidRPr="0041151D" w:rsidRDefault="0041151D" w:rsidP="0041151D">
            <w:pPr>
              <w:pStyle w:val="Tablecopybulleted"/>
              <w:rPr>
                <w:rFonts w:asciiTheme="minorHAnsi" w:hAnsiTheme="minorHAnsi" w:cstheme="minorHAnsi"/>
                <w:sz w:val="21"/>
                <w:szCs w:val="21"/>
              </w:rPr>
            </w:pPr>
            <w:r w:rsidRPr="0041151D">
              <w:rPr>
                <w:rFonts w:asciiTheme="minorHAnsi" w:hAnsiTheme="minorHAnsi" w:cstheme="minorHAnsi"/>
                <w:sz w:val="21"/>
                <w:szCs w:val="21"/>
              </w:rPr>
              <w:t>Knowledge of the National Curriculum</w:t>
            </w:r>
          </w:p>
          <w:p w14:paraId="5132D5C7" w14:textId="77777777" w:rsidR="00064B45" w:rsidRPr="00064B45" w:rsidRDefault="00064B45" w:rsidP="00064B45">
            <w:pPr>
              <w:pStyle w:val="Tablecopybulleted"/>
              <w:rPr>
                <w:rFonts w:asciiTheme="minorHAnsi" w:hAnsiTheme="minorHAnsi" w:cstheme="minorHAnsi"/>
                <w:sz w:val="21"/>
                <w:szCs w:val="21"/>
              </w:rPr>
            </w:pPr>
            <w:r w:rsidRPr="00064B45">
              <w:rPr>
                <w:rFonts w:asciiTheme="minorHAnsi" w:hAnsiTheme="minorHAnsi" w:cstheme="minorHAnsi"/>
                <w:sz w:val="21"/>
                <w:szCs w:val="21"/>
              </w:rPr>
              <w:t>Knowledge of effective teaching and learning strategies</w:t>
            </w:r>
          </w:p>
          <w:p w14:paraId="191004F6" w14:textId="6E370E77" w:rsidR="003F018D" w:rsidRPr="006D605E" w:rsidRDefault="003F018D" w:rsidP="00064B45">
            <w:pPr>
              <w:pStyle w:val="Tablecopybulleted"/>
              <w:numPr>
                <w:ilvl w:val="0"/>
                <w:numId w:val="0"/>
              </w:numPr>
              <w:rPr>
                <w:rFonts w:asciiTheme="minorHAnsi" w:hAnsiTheme="minorHAnsi" w:cstheme="minorHAnsi"/>
                <w:sz w:val="21"/>
                <w:szCs w:val="21"/>
              </w:rPr>
            </w:pPr>
          </w:p>
        </w:tc>
      </w:tr>
    </w:tbl>
    <w:p w14:paraId="23744E15" w14:textId="7A3CADE0" w:rsidR="00877D73" w:rsidRDefault="00877D73" w:rsidP="003F018D">
      <w:pPr>
        <w:shd w:val="clear" w:color="auto" w:fill="FFFFFF"/>
        <w:spacing w:after="0" w:line="270" w:lineRule="atLeast"/>
        <w:rPr>
          <w:rFonts w:eastAsia="Times New Roman" w:cstheme="minorHAnsi"/>
          <w:b/>
          <w:bCs/>
          <w:sz w:val="32"/>
          <w:szCs w:val="19"/>
          <w:bdr w:val="none" w:sz="0" w:space="0" w:color="auto" w:frame="1"/>
          <w:lang w:eastAsia="en-GB"/>
        </w:rPr>
      </w:pPr>
      <w:r>
        <w:rPr>
          <w:rFonts w:eastAsia="Times New Roman" w:cstheme="minorHAnsi"/>
          <w:b/>
          <w:bCs/>
          <w:sz w:val="32"/>
          <w:szCs w:val="19"/>
          <w:bdr w:val="none" w:sz="0" w:space="0" w:color="auto" w:frame="1"/>
          <w:lang w:eastAsia="en-GB"/>
        </w:rPr>
        <w:lastRenderedPageBreak/>
        <w:t>Job Description</w:t>
      </w:r>
    </w:p>
    <w:p w14:paraId="3C0587B7" w14:textId="77777777" w:rsidR="00064B45" w:rsidRDefault="00064B45" w:rsidP="003F018D">
      <w:pPr>
        <w:shd w:val="clear" w:color="auto" w:fill="FFFFFF"/>
        <w:spacing w:after="0" w:line="270" w:lineRule="atLeast"/>
        <w:rPr>
          <w:rFonts w:eastAsia="Times New Roman" w:cstheme="minorHAnsi"/>
          <w:b/>
          <w:bCs/>
          <w:sz w:val="32"/>
          <w:szCs w:val="19"/>
          <w:bdr w:val="none" w:sz="0" w:space="0" w:color="auto" w:frame="1"/>
          <w:lang w:eastAsia="en-GB"/>
        </w:rPr>
      </w:pPr>
    </w:p>
    <w:p w14:paraId="210AA5D0" w14:textId="117A328C" w:rsidR="003F018D" w:rsidRPr="006D605E" w:rsidRDefault="003F018D" w:rsidP="003F018D">
      <w:pPr>
        <w:shd w:val="clear" w:color="auto" w:fill="FFFFFF"/>
        <w:spacing w:after="0" w:line="270" w:lineRule="atLeast"/>
        <w:rPr>
          <w:rFonts w:eastAsia="Times New Roman" w:cstheme="minorHAnsi"/>
          <w:b/>
          <w:bCs/>
          <w:sz w:val="32"/>
          <w:szCs w:val="19"/>
          <w:bdr w:val="none" w:sz="0" w:space="0" w:color="auto" w:frame="1"/>
          <w:lang w:eastAsia="en-GB"/>
        </w:rPr>
      </w:pPr>
      <w:r w:rsidRPr="006D605E">
        <w:rPr>
          <w:rFonts w:eastAsia="Times New Roman" w:cstheme="minorHAnsi"/>
          <w:b/>
          <w:bCs/>
          <w:sz w:val="32"/>
          <w:szCs w:val="19"/>
          <w:bdr w:val="none" w:sz="0" w:space="0" w:color="auto" w:frame="1"/>
          <w:lang w:eastAsia="en-GB"/>
        </w:rPr>
        <w:t xml:space="preserve">EYFS / KS1/ KS2 </w:t>
      </w:r>
      <w:r w:rsidRPr="00436A0A">
        <w:rPr>
          <w:rFonts w:eastAsia="Times New Roman" w:cstheme="minorHAnsi"/>
          <w:b/>
          <w:bCs/>
          <w:sz w:val="32"/>
          <w:szCs w:val="19"/>
          <w:bdr w:val="none" w:sz="0" w:space="0" w:color="auto" w:frame="1"/>
          <w:lang w:eastAsia="en-GB"/>
        </w:rPr>
        <w:t xml:space="preserve">Primary </w:t>
      </w:r>
      <w:r w:rsidR="00070293">
        <w:rPr>
          <w:rFonts w:eastAsia="Times New Roman" w:cstheme="minorHAnsi"/>
          <w:b/>
          <w:bCs/>
          <w:sz w:val="32"/>
          <w:szCs w:val="19"/>
          <w:bdr w:val="none" w:sz="0" w:space="0" w:color="auto" w:frame="1"/>
          <w:lang w:eastAsia="en-GB"/>
        </w:rPr>
        <w:t>Cover Supervisor</w:t>
      </w:r>
    </w:p>
    <w:p w14:paraId="3087D103" w14:textId="77777777" w:rsidR="003F018D" w:rsidRPr="006D605E" w:rsidRDefault="003F018D" w:rsidP="003F018D">
      <w:pPr>
        <w:shd w:val="clear" w:color="auto" w:fill="FFFFFF"/>
        <w:spacing w:after="0" w:line="270" w:lineRule="atLeast"/>
        <w:rPr>
          <w:rFonts w:eastAsia="Times New Roman" w:cstheme="minorHAnsi"/>
          <w:b/>
          <w:bCs/>
          <w:sz w:val="19"/>
          <w:szCs w:val="19"/>
          <w:bdr w:val="none" w:sz="0" w:space="0" w:color="auto" w:frame="1"/>
          <w:lang w:eastAsia="en-GB"/>
        </w:rPr>
      </w:pPr>
    </w:p>
    <w:p w14:paraId="656A3F9F" w14:textId="10183058" w:rsidR="003F018D" w:rsidRPr="00436A0A" w:rsidRDefault="003F018D" w:rsidP="003F018D">
      <w:pPr>
        <w:shd w:val="clear" w:color="auto" w:fill="FFFFFF"/>
        <w:spacing w:after="0" w:line="270" w:lineRule="atLeast"/>
        <w:rPr>
          <w:rFonts w:eastAsia="Times New Roman" w:cstheme="minorHAnsi"/>
          <w:lang w:eastAsia="en-GB"/>
        </w:rPr>
      </w:pPr>
      <w:r w:rsidRPr="00436A0A">
        <w:rPr>
          <w:rFonts w:eastAsia="Times New Roman" w:cstheme="minorHAnsi"/>
          <w:b/>
          <w:bCs/>
          <w:bdr w:val="none" w:sz="0" w:space="0" w:color="auto" w:frame="1"/>
          <w:lang w:eastAsia="en-GB"/>
        </w:rPr>
        <w:t>Salary:</w:t>
      </w:r>
      <w:r w:rsidRPr="00436A0A">
        <w:rPr>
          <w:rFonts w:eastAsia="Times New Roman" w:cstheme="minorHAnsi"/>
          <w:lang w:eastAsia="en-GB"/>
        </w:rPr>
        <w:t> </w:t>
      </w:r>
      <w:r w:rsidRPr="00436A0A">
        <w:rPr>
          <w:rFonts w:eastAsia="Times New Roman" w:cstheme="minorHAnsi"/>
          <w:lang w:eastAsia="en-GB"/>
        </w:rPr>
        <w:tab/>
      </w:r>
      <w:r w:rsidRPr="00436A0A">
        <w:rPr>
          <w:rFonts w:eastAsia="Times New Roman" w:cstheme="minorHAnsi"/>
          <w:lang w:eastAsia="en-GB"/>
        </w:rPr>
        <w:tab/>
      </w:r>
      <w:r w:rsidR="00070293" w:rsidRPr="00070293">
        <w:rPr>
          <w:rFonts w:eastAsia="Times New Roman" w:cstheme="minorHAnsi"/>
          <w:lang w:eastAsia="en-GB"/>
        </w:rPr>
        <w:t xml:space="preserve">Grade LBR 5 Points 12-15  </w:t>
      </w:r>
    </w:p>
    <w:p w14:paraId="3817A74E" w14:textId="77777777" w:rsidR="003F018D" w:rsidRPr="00436A0A" w:rsidRDefault="003F018D" w:rsidP="003F018D">
      <w:pPr>
        <w:shd w:val="clear" w:color="auto" w:fill="FFFFFF"/>
        <w:spacing w:after="0" w:line="270" w:lineRule="atLeast"/>
        <w:rPr>
          <w:rFonts w:eastAsia="Times New Roman" w:cstheme="minorHAnsi"/>
          <w:lang w:eastAsia="en-GB"/>
        </w:rPr>
      </w:pPr>
      <w:r w:rsidRPr="00436A0A">
        <w:rPr>
          <w:rFonts w:eastAsia="Times New Roman" w:cstheme="minorHAnsi"/>
          <w:b/>
          <w:bCs/>
          <w:bdr w:val="none" w:sz="0" w:space="0" w:color="auto" w:frame="1"/>
          <w:lang w:eastAsia="en-GB"/>
        </w:rPr>
        <w:t>Location: </w:t>
      </w:r>
      <w:r w:rsidRPr="00436A0A">
        <w:rPr>
          <w:rFonts w:eastAsia="Times New Roman" w:cstheme="minorHAnsi"/>
          <w:b/>
          <w:bCs/>
          <w:bdr w:val="none" w:sz="0" w:space="0" w:color="auto" w:frame="1"/>
          <w:lang w:eastAsia="en-GB"/>
        </w:rPr>
        <w:tab/>
      </w:r>
      <w:r w:rsidRPr="00436A0A">
        <w:rPr>
          <w:rFonts w:eastAsia="Times New Roman" w:cstheme="minorHAnsi"/>
          <w:lang w:eastAsia="en-GB"/>
        </w:rPr>
        <w:t>Goodmayes Primary School</w:t>
      </w:r>
    </w:p>
    <w:p w14:paraId="7E7A2E6E" w14:textId="77777777" w:rsidR="003F018D" w:rsidRPr="00436A0A" w:rsidRDefault="003F018D" w:rsidP="003F018D">
      <w:pPr>
        <w:shd w:val="clear" w:color="auto" w:fill="FFFFFF"/>
        <w:spacing w:after="0" w:line="270" w:lineRule="atLeast"/>
        <w:rPr>
          <w:rFonts w:eastAsia="Times New Roman" w:cstheme="minorHAnsi"/>
          <w:lang w:eastAsia="en-GB"/>
        </w:rPr>
      </w:pPr>
      <w:r w:rsidRPr="00436A0A">
        <w:rPr>
          <w:rFonts w:eastAsia="Times New Roman" w:cstheme="minorHAnsi"/>
          <w:b/>
          <w:bCs/>
          <w:bdr w:val="none" w:sz="0" w:space="0" w:color="auto" w:frame="1"/>
          <w:lang w:eastAsia="en-GB"/>
        </w:rPr>
        <w:t>Contract Type:</w:t>
      </w:r>
      <w:r w:rsidRPr="00436A0A">
        <w:rPr>
          <w:rFonts w:eastAsia="Times New Roman" w:cstheme="minorHAnsi"/>
          <w:lang w:eastAsia="en-GB"/>
        </w:rPr>
        <w:t> </w:t>
      </w:r>
      <w:r w:rsidRPr="00436A0A">
        <w:rPr>
          <w:rFonts w:eastAsia="Times New Roman" w:cstheme="minorHAnsi"/>
          <w:lang w:eastAsia="en-GB"/>
        </w:rPr>
        <w:tab/>
        <w:t>Full Time</w:t>
      </w:r>
    </w:p>
    <w:p w14:paraId="30541CA9" w14:textId="77777777" w:rsidR="003F018D" w:rsidRPr="00436A0A" w:rsidRDefault="003F018D" w:rsidP="003F018D">
      <w:pPr>
        <w:shd w:val="clear" w:color="auto" w:fill="FFFFFF"/>
        <w:spacing w:after="0" w:line="270" w:lineRule="atLeast"/>
        <w:rPr>
          <w:rFonts w:eastAsia="Times New Roman" w:cstheme="minorHAnsi"/>
          <w:lang w:eastAsia="en-GB"/>
        </w:rPr>
      </w:pPr>
      <w:r w:rsidRPr="00436A0A">
        <w:rPr>
          <w:rFonts w:eastAsia="Times New Roman" w:cstheme="minorHAnsi"/>
          <w:b/>
          <w:lang w:eastAsia="en-GB"/>
        </w:rPr>
        <w:t xml:space="preserve">Contract Term: </w:t>
      </w:r>
      <w:r w:rsidRPr="00436A0A">
        <w:rPr>
          <w:rFonts w:eastAsia="Times New Roman" w:cstheme="minorHAnsi"/>
          <w:b/>
          <w:lang w:eastAsia="en-GB"/>
        </w:rPr>
        <w:tab/>
      </w:r>
      <w:r w:rsidRPr="00436A0A">
        <w:rPr>
          <w:rFonts w:eastAsia="Times New Roman" w:cstheme="minorHAnsi"/>
          <w:lang w:eastAsia="en-GB"/>
        </w:rPr>
        <w:t>Permanent</w:t>
      </w:r>
    </w:p>
    <w:p w14:paraId="25DC4C0C" w14:textId="654FEF41" w:rsidR="003F018D" w:rsidRPr="00436A0A" w:rsidRDefault="003F018D" w:rsidP="003F018D">
      <w:pPr>
        <w:shd w:val="clear" w:color="auto" w:fill="FFFFFF"/>
        <w:spacing w:after="0" w:line="270" w:lineRule="atLeast"/>
        <w:rPr>
          <w:rFonts w:eastAsia="Times New Roman" w:cstheme="minorHAnsi"/>
          <w:bCs/>
          <w:bdr w:val="none" w:sz="0" w:space="0" w:color="auto" w:frame="1"/>
          <w:lang w:eastAsia="en-GB"/>
        </w:rPr>
      </w:pPr>
      <w:r w:rsidRPr="00436A0A">
        <w:rPr>
          <w:rFonts w:eastAsia="Times New Roman" w:cstheme="minorHAnsi"/>
          <w:b/>
          <w:bCs/>
          <w:bdr w:val="none" w:sz="0" w:space="0" w:color="auto" w:frame="1"/>
          <w:lang w:eastAsia="en-GB"/>
        </w:rPr>
        <w:t>Start Date:</w:t>
      </w:r>
      <w:r w:rsidRPr="00436A0A">
        <w:rPr>
          <w:rFonts w:eastAsia="Times New Roman" w:cstheme="minorHAnsi"/>
          <w:bCs/>
          <w:bdr w:val="none" w:sz="0" w:space="0" w:color="auto" w:frame="1"/>
          <w:lang w:eastAsia="en-GB"/>
        </w:rPr>
        <w:t xml:space="preserve"> </w:t>
      </w:r>
      <w:r w:rsidRPr="00436A0A">
        <w:rPr>
          <w:rFonts w:eastAsia="Times New Roman" w:cstheme="minorHAnsi"/>
          <w:bCs/>
          <w:bdr w:val="none" w:sz="0" w:space="0" w:color="auto" w:frame="1"/>
          <w:lang w:eastAsia="en-GB"/>
        </w:rPr>
        <w:tab/>
        <w:t>September 202</w:t>
      </w:r>
      <w:r w:rsidR="00070293">
        <w:rPr>
          <w:rFonts w:eastAsia="Times New Roman" w:cstheme="minorHAnsi"/>
          <w:bCs/>
          <w:bdr w:val="none" w:sz="0" w:space="0" w:color="auto" w:frame="1"/>
          <w:lang w:eastAsia="en-GB"/>
        </w:rPr>
        <w:t>6</w:t>
      </w:r>
    </w:p>
    <w:p w14:paraId="57DC4AD2" w14:textId="392F4224" w:rsidR="003F018D" w:rsidRDefault="003F018D" w:rsidP="00FF22AF">
      <w:pPr>
        <w:jc w:val="center"/>
        <w:rPr>
          <w:rFonts w:cstheme="minorHAnsi"/>
        </w:rPr>
      </w:pPr>
    </w:p>
    <w:p w14:paraId="65092F79" w14:textId="77777777" w:rsidR="003F018D" w:rsidRPr="006D605E" w:rsidRDefault="003F018D" w:rsidP="00FF22AF">
      <w:pPr>
        <w:jc w:val="center"/>
        <w:rPr>
          <w:rFonts w:cstheme="minorHAnsi"/>
        </w:rPr>
      </w:pPr>
    </w:p>
    <w:p w14:paraId="36C7CDF3" w14:textId="77777777" w:rsidR="00D44A2F" w:rsidRDefault="00FF22AF" w:rsidP="0006256E">
      <w:pPr>
        <w:pBdr>
          <w:top w:val="single" w:sz="8" w:space="1" w:color="auto"/>
          <w:left w:val="single" w:sz="8" w:space="4" w:color="auto"/>
          <w:bottom w:val="single" w:sz="8" w:space="1" w:color="auto"/>
          <w:right w:val="single" w:sz="8" w:space="4" w:color="auto"/>
        </w:pBdr>
        <w:rPr>
          <w:rFonts w:cstheme="minorHAnsi"/>
          <w:b/>
        </w:rPr>
      </w:pPr>
      <w:r w:rsidRPr="006D605E">
        <w:rPr>
          <w:rFonts w:cstheme="minorHAnsi"/>
          <w:b/>
        </w:rPr>
        <w:t xml:space="preserve">Job Purpose </w:t>
      </w:r>
    </w:p>
    <w:p w14:paraId="07FD86E6" w14:textId="7BBDADF7" w:rsidR="0006256E" w:rsidRDefault="0006256E" w:rsidP="0006256E">
      <w:pPr>
        <w:pBdr>
          <w:top w:val="single" w:sz="8" w:space="1" w:color="auto"/>
          <w:left w:val="single" w:sz="8" w:space="4" w:color="auto"/>
          <w:bottom w:val="single" w:sz="8" w:space="1" w:color="auto"/>
          <w:right w:val="single" w:sz="8" w:space="4" w:color="auto"/>
        </w:pBdr>
        <w:rPr>
          <w:rFonts w:cstheme="minorHAnsi"/>
        </w:rPr>
      </w:pPr>
      <w:r w:rsidRPr="0006256E">
        <w:rPr>
          <w:rFonts w:cstheme="minorHAnsi"/>
        </w:rPr>
        <w:t xml:space="preserve">To maintain the quality of learning in lessons where the classroom teacher has set </w:t>
      </w:r>
      <w:proofErr w:type="gramStart"/>
      <w:r w:rsidRPr="0006256E">
        <w:rPr>
          <w:rFonts w:cstheme="minorHAnsi"/>
        </w:rPr>
        <w:t>work, but</w:t>
      </w:r>
      <w:proofErr w:type="gramEnd"/>
      <w:r w:rsidRPr="0006256E">
        <w:rPr>
          <w:rFonts w:cstheme="minorHAnsi"/>
        </w:rPr>
        <w:t xml:space="preserve"> </w:t>
      </w:r>
      <w:proofErr w:type="gramStart"/>
      <w:r w:rsidRPr="0006256E">
        <w:rPr>
          <w:rFonts w:cstheme="minorHAnsi"/>
        </w:rPr>
        <w:t>is not able to</w:t>
      </w:r>
      <w:proofErr w:type="gramEnd"/>
      <w:r w:rsidRPr="0006256E">
        <w:rPr>
          <w:rFonts w:cstheme="minorHAnsi"/>
        </w:rPr>
        <w:t xml:space="preserve"> be present. To supervise and manage the classes and support the students in completing the task during the short-term absence of teachers.   </w:t>
      </w:r>
    </w:p>
    <w:p w14:paraId="5BF6E5C1" w14:textId="7F47FE8E" w:rsidR="00FF22AF" w:rsidRPr="006D605E" w:rsidRDefault="00FF22AF" w:rsidP="0006256E">
      <w:pPr>
        <w:pBdr>
          <w:top w:val="single" w:sz="8" w:space="1" w:color="auto"/>
          <w:left w:val="single" w:sz="8" w:space="4" w:color="auto"/>
          <w:bottom w:val="single" w:sz="8" w:space="1" w:color="auto"/>
          <w:right w:val="single" w:sz="8" w:space="4" w:color="auto"/>
        </w:pBdr>
        <w:rPr>
          <w:rFonts w:cstheme="minorHAnsi"/>
        </w:rPr>
      </w:pPr>
      <w:r w:rsidRPr="006D605E">
        <w:rPr>
          <w:rFonts w:cstheme="minorHAnsi"/>
        </w:rPr>
        <w:t xml:space="preserve">Successful candidates will have due regard for the requirements of the National Curriculum and the school’s aims, objectives and policies. </w:t>
      </w:r>
    </w:p>
    <w:p w14:paraId="29D90437" w14:textId="77777777" w:rsidR="00FF22AF" w:rsidRPr="006D605E" w:rsidRDefault="00FF22AF" w:rsidP="00FF22AF">
      <w:pPr>
        <w:pStyle w:val="Default"/>
        <w:rPr>
          <w:rFonts w:asciiTheme="minorHAnsi" w:hAnsiTheme="minorHAnsi" w:cstheme="minorHAnsi"/>
        </w:rPr>
      </w:pPr>
    </w:p>
    <w:p w14:paraId="223BCD1A" w14:textId="3DA2F5D7" w:rsidR="00FF22AF" w:rsidRPr="006D605E" w:rsidRDefault="007A28AC" w:rsidP="00FF22AF">
      <w:pPr>
        <w:tabs>
          <w:tab w:val="center" w:pos="4153"/>
        </w:tabs>
        <w:rPr>
          <w:rFonts w:cstheme="minorHAnsi"/>
          <w:b/>
          <w:u w:val="single"/>
        </w:rPr>
      </w:pPr>
      <w:r>
        <w:rPr>
          <w:rFonts w:cstheme="minorHAnsi"/>
          <w:b/>
          <w:u w:val="single"/>
        </w:rPr>
        <w:t>Main Duties</w:t>
      </w:r>
      <w:r w:rsidR="00FF22AF" w:rsidRPr="006D605E">
        <w:rPr>
          <w:rFonts w:cstheme="minorHAnsi"/>
          <w:b/>
          <w:u w:val="single"/>
        </w:rPr>
        <w:t xml:space="preserve"> </w:t>
      </w:r>
      <w:r>
        <w:rPr>
          <w:rFonts w:cstheme="minorHAnsi"/>
          <w:b/>
          <w:u w:val="single"/>
        </w:rPr>
        <w:t xml:space="preserve">and </w:t>
      </w:r>
      <w:r w:rsidR="00D44A2F">
        <w:rPr>
          <w:rFonts w:cstheme="minorHAnsi"/>
          <w:b/>
          <w:u w:val="single"/>
        </w:rPr>
        <w:t>R</w:t>
      </w:r>
      <w:r w:rsidR="00FF22AF" w:rsidRPr="006D605E">
        <w:rPr>
          <w:rFonts w:cstheme="minorHAnsi"/>
          <w:b/>
          <w:u w:val="single"/>
        </w:rPr>
        <w:t>esponsibilities</w:t>
      </w:r>
    </w:p>
    <w:p w14:paraId="5678CFF6" w14:textId="77777777" w:rsidR="00656ABB"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be responsible for a class of students in lesson time with due regard for their health &amp; safety and the school’s high expectations and work ethos </w:t>
      </w:r>
    </w:p>
    <w:p w14:paraId="103B6C2A"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give instructions for lessons as provided by a teacher. </w:t>
      </w:r>
    </w:p>
    <w:p w14:paraId="7609FA3D"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maintain good behaviour of pupils in line with the school’s behavioural policy arrangements and ensure that they remain on task. </w:t>
      </w:r>
    </w:p>
    <w:p w14:paraId="4C8EE369"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supervise and where possible support pupils in their class work or learning activities, ensuring that the work set is undertaken with due regard to the time allocated. </w:t>
      </w:r>
    </w:p>
    <w:p w14:paraId="2BBE9719"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Liaise with teaching staff regarding work set in the class and pastoral staff as appropriate and provide objective and accurate feedback to teachers on the conduct of the lesson. </w:t>
      </w:r>
    </w:p>
    <w:p w14:paraId="19D0A57C"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support the use of ICT and make appropriate use of all equipment and resources. </w:t>
      </w:r>
    </w:p>
    <w:p w14:paraId="458BAC0E"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participate in educational visits.  </w:t>
      </w:r>
    </w:p>
    <w:p w14:paraId="3507E212"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cover registration as required </w:t>
      </w:r>
    </w:p>
    <w:p w14:paraId="512F0D70" w14:textId="77777777" w:rsidR="00100A18"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To undertake any related record keeping and administrative tasks. </w:t>
      </w:r>
    </w:p>
    <w:p w14:paraId="49BD499A" w14:textId="77777777" w:rsidR="004C615F"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 Contribute to the academic success of the school </w:t>
      </w:r>
    </w:p>
    <w:p w14:paraId="66AD28EA" w14:textId="77777777" w:rsidR="004C615F" w:rsidRDefault="004C615F" w:rsidP="008519DE">
      <w:pPr>
        <w:pStyle w:val="ListParagraph"/>
        <w:ind w:left="0"/>
        <w:rPr>
          <w:rFonts w:asciiTheme="minorHAnsi" w:eastAsiaTheme="minorHAnsi" w:hAnsiTheme="minorHAnsi" w:cstheme="minorHAnsi"/>
          <w:sz w:val="22"/>
          <w:szCs w:val="22"/>
        </w:rPr>
      </w:pPr>
    </w:p>
    <w:p w14:paraId="6EE7FA16" w14:textId="77777777" w:rsidR="008519DE" w:rsidRDefault="00656ABB" w:rsidP="008519DE">
      <w:pPr>
        <w:pStyle w:val="ListParagraph"/>
        <w:spacing w:line="276" w:lineRule="auto"/>
        <w:ind w:left="0"/>
        <w:rPr>
          <w:rFonts w:asciiTheme="minorHAnsi" w:eastAsiaTheme="minorHAnsi" w:hAnsiTheme="minorHAnsi" w:cstheme="minorHAnsi"/>
          <w:sz w:val="22"/>
          <w:szCs w:val="22"/>
        </w:rPr>
      </w:pPr>
      <w:r w:rsidRPr="008519DE">
        <w:rPr>
          <w:rFonts w:asciiTheme="minorHAnsi" w:eastAsiaTheme="minorHAnsi" w:hAnsiTheme="minorHAnsi" w:cstheme="minorHAnsi"/>
          <w:b/>
          <w:bCs/>
          <w:sz w:val="22"/>
          <w:szCs w:val="22"/>
          <w:u w:val="single"/>
        </w:rPr>
        <w:t xml:space="preserve">GENERAL </w:t>
      </w:r>
    </w:p>
    <w:p w14:paraId="3947F28D" w14:textId="77777777" w:rsidR="008519DE" w:rsidRDefault="008519DE" w:rsidP="008519DE">
      <w:pPr>
        <w:pStyle w:val="ListParagraph"/>
        <w:spacing w:line="276" w:lineRule="auto"/>
        <w:ind w:left="0"/>
        <w:rPr>
          <w:rFonts w:asciiTheme="minorHAnsi" w:eastAsiaTheme="minorHAnsi" w:hAnsiTheme="minorHAnsi" w:cstheme="minorHAnsi"/>
          <w:sz w:val="22"/>
          <w:szCs w:val="22"/>
        </w:rPr>
      </w:pPr>
    </w:p>
    <w:p w14:paraId="233B71BE" w14:textId="77777777" w:rsidR="008519DE"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Attend and participate in relevant meetings, training and other learning activities and performance development as required. </w:t>
      </w:r>
    </w:p>
    <w:p w14:paraId="722E443A" w14:textId="77777777" w:rsidR="008519DE" w:rsidRDefault="008519DE" w:rsidP="008519DE">
      <w:pPr>
        <w:pStyle w:val="ListParagraph"/>
        <w:spacing w:line="276" w:lineRule="auto"/>
        <w:ind w:left="0"/>
        <w:rPr>
          <w:rFonts w:asciiTheme="minorHAnsi" w:eastAsiaTheme="minorHAnsi" w:hAnsiTheme="minorHAnsi" w:cstheme="minorHAnsi"/>
          <w:sz w:val="22"/>
          <w:szCs w:val="22"/>
        </w:rPr>
      </w:pPr>
    </w:p>
    <w:p w14:paraId="344A65AA" w14:textId="77777777" w:rsidR="008519DE"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lastRenderedPageBreak/>
        <w:t xml:space="preserve">Be aware of and comply with policies and procedures relating to child protection, health, safety and security, confidentiality and data protection, reporting all concerns to an appropriate person. </w:t>
      </w:r>
    </w:p>
    <w:p w14:paraId="7C1D4D1E" w14:textId="77777777" w:rsidR="008519DE" w:rsidRDefault="008519DE" w:rsidP="008519DE">
      <w:pPr>
        <w:pStyle w:val="ListParagraph"/>
        <w:spacing w:line="276" w:lineRule="auto"/>
        <w:ind w:left="0"/>
        <w:rPr>
          <w:rFonts w:asciiTheme="minorHAnsi" w:eastAsiaTheme="minorHAnsi" w:hAnsiTheme="minorHAnsi" w:cstheme="minorHAnsi"/>
          <w:sz w:val="22"/>
          <w:szCs w:val="22"/>
        </w:rPr>
      </w:pPr>
    </w:p>
    <w:p w14:paraId="0C27542F" w14:textId="77777777" w:rsidR="0025218E"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Be aware of and support difference and ensure all pupils have equal access to opportunities to learn and develop. To demonstrate an understanding of and a commitment to equal opportunities and diversity and to the standards of customer care and promote the inclusion and acceptance of pupils within the classroom. </w:t>
      </w:r>
    </w:p>
    <w:p w14:paraId="201EE49F" w14:textId="77777777" w:rsidR="0025218E" w:rsidRDefault="0025218E" w:rsidP="008519DE">
      <w:pPr>
        <w:pStyle w:val="ListParagraph"/>
        <w:spacing w:line="276" w:lineRule="auto"/>
        <w:ind w:left="0"/>
        <w:rPr>
          <w:rFonts w:asciiTheme="minorHAnsi" w:eastAsiaTheme="minorHAnsi" w:hAnsiTheme="minorHAnsi" w:cstheme="minorHAnsi"/>
          <w:sz w:val="22"/>
          <w:szCs w:val="22"/>
        </w:rPr>
      </w:pPr>
    </w:p>
    <w:p w14:paraId="06A0BD56" w14:textId="77777777" w:rsidR="0025218E"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Be responsible for own health and safety, as well as that of colleagues, pupils and the public. Employees should co-operate with management, follow established systems of work, use protective equipment where necessary and report defects and hazards to management. </w:t>
      </w:r>
    </w:p>
    <w:p w14:paraId="2110D78E" w14:textId="77777777" w:rsidR="0025218E" w:rsidRDefault="0025218E" w:rsidP="008519DE">
      <w:pPr>
        <w:pStyle w:val="ListParagraph"/>
        <w:spacing w:line="276" w:lineRule="auto"/>
        <w:ind w:left="0"/>
        <w:rPr>
          <w:rFonts w:asciiTheme="minorHAnsi" w:eastAsiaTheme="minorHAnsi" w:hAnsiTheme="minorHAnsi" w:cstheme="minorHAnsi"/>
          <w:sz w:val="22"/>
          <w:szCs w:val="22"/>
        </w:rPr>
      </w:pPr>
    </w:p>
    <w:p w14:paraId="5163610D" w14:textId="77777777" w:rsidR="0025218E"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 xml:space="preserve">Duties and responsibilities of the post may change over time as requirements and circumstances change. </w:t>
      </w:r>
    </w:p>
    <w:p w14:paraId="4685A9F3" w14:textId="77777777" w:rsidR="0025218E" w:rsidRDefault="0025218E" w:rsidP="008519DE">
      <w:pPr>
        <w:pStyle w:val="ListParagraph"/>
        <w:spacing w:line="276" w:lineRule="auto"/>
        <w:ind w:left="0"/>
        <w:rPr>
          <w:rFonts w:asciiTheme="minorHAnsi" w:eastAsiaTheme="minorHAnsi" w:hAnsiTheme="minorHAnsi" w:cstheme="minorHAnsi"/>
          <w:sz w:val="22"/>
          <w:szCs w:val="22"/>
        </w:rPr>
      </w:pPr>
    </w:p>
    <w:p w14:paraId="5B9ED5D9" w14:textId="6C8F0A29" w:rsidR="00FF22AF" w:rsidRDefault="00656ABB" w:rsidP="008519DE">
      <w:pPr>
        <w:pStyle w:val="ListParagraph"/>
        <w:spacing w:line="276" w:lineRule="auto"/>
        <w:ind w:left="0"/>
        <w:rPr>
          <w:rFonts w:asciiTheme="minorHAnsi" w:eastAsiaTheme="minorHAnsi" w:hAnsiTheme="minorHAnsi" w:cstheme="minorHAnsi"/>
          <w:sz w:val="22"/>
          <w:szCs w:val="22"/>
        </w:rPr>
      </w:pPr>
      <w:r w:rsidRPr="00656ABB">
        <w:rPr>
          <w:rFonts w:asciiTheme="minorHAnsi" w:eastAsiaTheme="minorHAnsi" w:hAnsiTheme="minorHAnsi" w:cstheme="minorHAnsi"/>
          <w:sz w:val="22"/>
          <w:szCs w:val="22"/>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p w14:paraId="117D8B6A" w14:textId="77777777" w:rsidR="00656ABB" w:rsidRPr="006D605E" w:rsidRDefault="00656ABB" w:rsidP="00FF22AF">
      <w:pPr>
        <w:pStyle w:val="ListParagraph"/>
        <w:rPr>
          <w:rFonts w:asciiTheme="minorHAnsi" w:hAnsiTheme="minorHAnsi" w:cstheme="minorHAnsi"/>
        </w:rPr>
      </w:pPr>
    </w:p>
    <w:p w14:paraId="561E690D" w14:textId="22299DD7" w:rsidR="00FF22AF" w:rsidRPr="006D605E" w:rsidRDefault="00FF22AF" w:rsidP="00FF22AF">
      <w:pPr>
        <w:rPr>
          <w:rFonts w:cstheme="minorHAnsi"/>
        </w:rPr>
      </w:pPr>
      <w:r w:rsidRPr="006D605E">
        <w:rPr>
          <w:rFonts w:cstheme="minorHAnsi"/>
        </w:rPr>
        <w:t xml:space="preserve">This job description </w:t>
      </w:r>
      <w:r w:rsidR="00C177E5">
        <w:rPr>
          <w:rFonts w:cstheme="minorHAnsi"/>
        </w:rPr>
        <w:t xml:space="preserve">may be </w:t>
      </w:r>
      <w:r w:rsidRPr="006D605E">
        <w:rPr>
          <w:rFonts w:cstheme="minorHAnsi"/>
        </w:rPr>
        <w:t xml:space="preserve">reviewed annually as part of the performance management review process, or more frequently if necessary. It may be amended at any time after consultation with the </w:t>
      </w:r>
      <w:r w:rsidR="005931B9">
        <w:rPr>
          <w:rFonts w:cstheme="minorHAnsi"/>
        </w:rPr>
        <w:t>Executive Head</w:t>
      </w:r>
      <w:r w:rsidR="00311BB8">
        <w:rPr>
          <w:rFonts w:cstheme="minorHAnsi"/>
        </w:rPr>
        <w:t>tea</w:t>
      </w:r>
      <w:r w:rsidRPr="006D605E">
        <w:rPr>
          <w:rFonts w:cstheme="minorHAnsi"/>
        </w:rPr>
        <w:t>cher and post holder.</w:t>
      </w:r>
    </w:p>
    <w:p w14:paraId="0123FD84" w14:textId="77777777" w:rsidR="00723466" w:rsidRPr="006D605E" w:rsidRDefault="00723466" w:rsidP="00DC3C61">
      <w:pPr>
        <w:pStyle w:val="1bodycopy10pt"/>
        <w:spacing w:before="120" w:after="240"/>
        <w:rPr>
          <w:rStyle w:val="Sub-headingChar"/>
          <w:rFonts w:asciiTheme="minorHAnsi" w:hAnsiTheme="minorHAnsi" w:cstheme="minorHAnsi"/>
          <w:b w:val="0"/>
        </w:rPr>
      </w:pPr>
    </w:p>
    <w:p w14:paraId="60B2A17C" w14:textId="77777777" w:rsidR="00723466" w:rsidRPr="00D466DF" w:rsidRDefault="00723466" w:rsidP="00723466">
      <w:pPr>
        <w:rPr>
          <w:rFonts w:ascii="Calibri" w:hAnsi="Calibri" w:cs="Calibri"/>
          <w:sz w:val="20"/>
        </w:rPr>
      </w:pPr>
      <w:r w:rsidRPr="00D466DF">
        <w:rPr>
          <w:rFonts w:ascii="Calibri" w:hAnsi="Calibri" w:cs="Calibri"/>
          <w:sz w:val="20"/>
        </w:rPr>
        <w:t xml:space="preserve">Name: </w:t>
      </w:r>
      <w:r w:rsidRPr="00D466DF">
        <w:rPr>
          <w:rFonts w:ascii="Calibri" w:hAnsi="Calibri" w:cs="Calibri"/>
          <w:sz w:val="20"/>
        </w:rPr>
        <w:tab/>
      </w:r>
      <w:r w:rsidRPr="00D466DF">
        <w:rPr>
          <w:rFonts w:ascii="Calibri" w:hAnsi="Calibri" w:cs="Calibri"/>
          <w:sz w:val="20"/>
        </w:rPr>
        <w:tab/>
        <w:t xml:space="preserve"> ____________________________</w:t>
      </w:r>
    </w:p>
    <w:p w14:paraId="3FE9FBEC" w14:textId="77777777" w:rsidR="00723466" w:rsidRPr="00D466DF" w:rsidRDefault="00723466" w:rsidP="00723466">
      <w:pPr>
        <w:rPr>
          <w:rFonts w:ascii="Calibri" w:hAnsi="Calibri" w:cs="Calibri"/>
          <w:sz w:val="20"/>
        </w:rPr>
      </w:pPr>
    </w:p>
    <w:p w14:paraId="0E725977" w14:textId="77777777" w:rsidR="00723466" w:rsidRPr="00D466DF" w:rsidRDefault="00723466" w:rsidP="00723466">
      <w:pPr>
        <w:rPr>
          <w:rFonts w:ascii="Calibri" w:hAnsi="Calibri" w:cs="Calibri"/>
          <w:sz w:val="20"/>
        </w:rPr>
      </w:pPr>
    </w:p>
    <w:p w14:paraId="53DEDDB5" w14:textId="77777777" w:rsidR="00723466" w:rsidRPr="00D466DF" w:rsidRDefault="00723466" w:rsidP="00723466">
      <w:pPr>
        <w:rPr>
          <w:rFonts w:ascii="Calibri" w:hAnsi="Calibri" w:cs="Calibri"/>
          <w:sz w:val="20"/>
        </w:rPr>
      </w:pPr>
      <w:r w:rsidRPr="00D466DF">
        <w:rPr>
          <w:rFonts w:ascii="Calibri" w:hAnsi="Calibri" w:cs="Calibri"/>
          <w:sz w:val="20"/>
        </w:rPr>
        <w:t xml:space="preserve">Signature: </w:t>
      </w:r>
      <w:r w:rsidRPr="00D466DF">
        <w:rPr>
          <w:rFonts w:ascii="Calibri" w:hAnsi="Calibri" w:cs="Calibri"/>
          <w:sz w:val="20"/>
        </w:rPr>
        <w:tab/>
        <w:t xml:space="preserve"> ____________________________</w:t>
      </w:r>
    </w:p>
    <w:p w14:paraId="27EC3A6D" w14:textId="77777777" w:rsidR="00723466" w:rsidRPr="00D466DF" w:rsidRDefault="00723466" w:rsidP="00723466">
      <w:pPr>
        <w:rPr>
          <w:rFonts w:ascii="Calibri" w:hAnsi="Calibri" w:cs="Calibri"/>
          <w:sz w:val="20"/>
        </w:rPr>
      </w:pPr>
    </w:p>
    <w:p w14:paraId="2C8A40FD" w14:textId="77777777" w:rsidR="00723466" w:rsidRPr="00D466DF" w:rsidRDefault="00723466" w:rsidP="00723466">
      <w:pPr>
        <w:rPr>
          <w:rFonts w:ascii="Calibri" w:hAnsi="Calibri" w:cs="Calibri"/>
          <w:sz w:val="20"/>
        </w:rPr>
      </w:pPr>
    </w:p>
    <w:p w14:paraId="4EEBF822" w14:textId="77777777" w:rsidR="00723466" w:rsidRPr="00D466DF" w:rsidRDefault="00723466" w:rsidP="00723466">
      <w:pPr>
        <w:rPr>
          <w:rFonts w:ascii="Calibri" w:hAnsi="Calibri" w:cs="Calibri"/>
          <w:sz w:val="20"/>
        </w:rPr>
      </w:pPr>
      <w:r w:rsidRPr="00D466DF">
        <w:rPr>
          <w:rFonts w:ascii="Calibri" w:hAnsi="Calibri" w:cs="Calibri"/>
          <w:sz w:val="20"/>
        </w:rPr>
        <w:t xml:space="preserve">Date:  </w:t>
      </w:r>
      <w:r w:rsidRPr="00D466DF">
        <w:rPr>
          <w:rFonts w:ascii="Calibri" w:hAnsi="Calibri" w:cs="Calibri"/>
          <w:sz w:val="20"/>
        </w:rPr>
        <w:tab/>
      </w:r>
      <w:r w:rsidRPr="00D466DF">
        <w:rPr>
          <w:rFonts w:ascii="Calibri" w:hAnsi="Calibri" w:cs="Calibri"/>
          <w:sz w:val="20"/>
        </w:rPr>
        <w:tab/>
        <w:t>_____________________________</w:t>
      </w:r>
    </w:p>
    <w:p w14:paraId="4D9B2278" w14:textId="77777777" w:rsidR="00723466" w:rsidRDefault="00723466" w:rsidP="00723466">
      <w:pPr>
        <w:rPr>
          <w:rFonts w:ascii="Calibri" w:hAnsi="Calibri" w:cs="Calibri"/>
          <w:sz w:val="20"/>
        </w:rPr>
      </w:pPr>
    </w:p>
    <w:p w14:paraId="54534525" w14:textId="77777777" w:rsidR="005331DF" w:rsidRPr="00D466DF" w:rsidRDefault="005331DF" w:rsidP="00723466">
      <w:pPr>
        <w:rPr>
          <w:rFonts w:ascii="Calibri" w:hAnsi="Calibri" w:cs="Calibri"/>
          <w:sz w:val="20"/>
        </w:rPr>
      </w:pPr>
    </w:p>
    <w:p w14:paraId="53862192" w14:textId="504A90D5" w:rsidR="00723466" w:rsidRPr="00D466DF" w:rsidRDefault="00723466" w:rsidP="00723466">
      <w:pPr>
        <w:rPr>
          <w:rFonts w:ascii="Calibri" w:hAnsi="Calibri" w:cs="Calibri"/>
          <w:sz w:val="20"/>
        </w:rPr>
      </w:pPr>
      <w:r w:rsidRPr="00D466DF">
        <w:rPr>
          <w:rFonts w:ascii="Calibri" w:hAnsi="Calibri" w:cs="Calibri"/>
          <w:sz w:val="20"/>
        </w:rPr>
        <w:t>Reviewed:</w:t>
      </w:r>
      <w:r w:rsidRPr="00D466DF">
        <w:rPr>
          <w:rFonts w:ascii="Calibri" w:hAnsi="Calibri" w:cs="Calibri"/>
          <w:sz w:val="20"/>
        </w:rPr>
        <w:tab/>
      </w:r>
      <w:r w:rsidR="00512404">
        <w:rPr>
          <w:rFonts w:ascii="Calibri" w:hAnsi="Calibri" w:cs="Calibri"/>
          <w:sz w:val="20"/>
        </w:rPr>
        <w:t>May</w:t>
      </w:r>
      <w:r w:rsidRPr="00D466DF">
        <w:rPr>
          <w:rFonts w:ascii="Calibri" w:hAnsi="Calibri" w:cs="Calibri"/>
          <w:sz w:val="20"/>
        </w:rPr>
        <w:t xml:space="preserve"> 202</w:t>
      </w:r>
      <w:r w:rsidR="00512404">
        <w:rPr>
          <w:rFonts w:ascii="Calibri" w:hAnsi="Calibri" w:cs="Calibri"/>
          <w:sz w:val="20"/>
        </w:rPr>
        <w:t>6</w:t>
      </w:r>
      <w:r w:rsidRPr="00D466DF">
        <w:rPr>
          <w:rFonts w:ascii="Calibri" w:hAnsi="Calibri" w:cs="Calibri"/>
          <w:sz w:val="20"/>
        </w:rPr>
        <w:t xml:space="preserve"> by NJBL</w:t>
      </w:r>
    </w:p>
    <w:p w14:paraId="70321F80" w14:textId="334DC1B3" w:rsidR="00DC3C61" w:rsidRPr="003F018D" w:rsidRDefault="00DC3C61" w:rsidP="003F018D">
      <w:pPr>
        <w:rPr>
          <w:rFonts w:cstheme="minorHAnsi"/>
          <w:iCs/>
        </w:rPr>
      </w:pPr>
    </w:p>
    <w:sectPr w:rsidR="00DC3C61" w:rsidRPr="003F018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74A1" w14:textId="77777777" w:rsidR="0036546B" w:rsidRDefault="0036546B" w:rsidP="003F018D">
      <w:pPr>
        <w:spacing w:after="0" w:line="240" w:lineRule="auto"/>
      </w:pPr>
      <w:r>
        <w:separator/>
      </w:r>
    </w:p>
  </w:endnote>
  <w:endnote w:type="continuationSeparator" w:id="0">
    <w:p w14:paraId="20C1AC57" w14:textId="77777777" w:rsidR="0036546B" w:rsidRDefault="0036546B" w:rsidP="003F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877700695"/>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14:paraId="61FB45FC" w14:textId="384FBB7A" w:rsidR="003F018D" w:rsidRDefault="003F018D">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8240" behindDoc="0" locked="0" layoutInCell="1" allowOverlap="1" wp14:anchorId="5E55D96A" wp14:editId="097F8AD7">
                      <wp:simplePos x="0" y="0"/>
                      <wp:positionH relativeFrom="margin">
                        <wp:align>center</wp:align>
                      </wp:positionH>
                      <wp:positionV relativeFrom="bottomMargin">
                        <wp:align>center</wp:align>
                      </wp:positionV>
                      <wp:extent cx="626745" cy="626745"/>
                      <wp:effectExtent l="0" t="0" r="1905" b="190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8291E0" w14:textId="77777777" w:rsidR="003F018D" w:rsidRDefault="003F018D">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E55D96A" id="Oval 5" o:spid="_x0000_s1026"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1E8291E0" w14:textId="77777777" w:rsidR="003F018D" w:rsidRDefault="003F018D">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2649259F" w14:textId="77777777" w:rsidR="003F018D" w:rsidRDefault="003F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88A1" w14:textId="77777777" w:rsidR="0036546B" w:rsidRDefault="0036546B" w:rsidP="003F018D">
      <w:pPr>
        <w:spacing w:after="0" w:line="240" w:lineRule="auto"/>
      </w:pPr>
      <w:r>
        <w:separator/>
      </w:r>
    </w:p>
  </w:footnote>
  <w:footnote w:type="continuationSeparator" w:id="0">
    <w:p w14:paraId="2CC0B9A7" w14:textId="77777777" w:rsidR="0036546B" w:rsidRDefault="0036546B" w:rsidP="003F0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9C6C" w14:textId="4E533FE2" w:rsidR="003F018D" w:rsidRDefault="003F018D" w:rsidP="003F018D">
    <w:pPr>
      <w:pStyle w:val="Header"/>
      <w:jc w:val="center"/>
    </w:pPr>
    <w:r w:rsidRPr="006D605E">
      <w:rPr>
        <w:rFonts w:cstheme="minorHAnsi"/>
        <w:noProof/>
      </w:rPr>
      <w:drawing>
        <wp:inline distT="0" distB="0" distL="0" distR="0" wp14:anchorId="63AC3CB0" wp14:editId="61A11369">
          <wp:extent cx="812165" cy="812165"/>
          <wp:effectExtent l="0" t="0" r="0" b="0"/>
          <wp:docPr id="4" name="Picture 4" descr="New 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40FAFAC7" w14:textId="77777777" w:rsidR="003F018D" w:rsidRDefault="003F0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37172A9D"/>
    <w:multiLevelType w:val="hybridMultilevel"/>
    <w:tmpl w:val="1854993A"/>
    <w:lvl w:ilvl="0" w:tplc="37CE5F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15F8A"/>
    <w:multiLevelType w:val="hybridMultilevel"/>
    <w:tmpl w:val="DEFABE0C"/>
    <w:lvl w:ilvl="0" w:tplc="C7F80B02">
      <w:numFmt w:val="bullet"/>
      <w:lvlText w:val="•"/>
      <w:lvlJc w:val="left"/>
      <w:pPr>
        <w:ind w:left="700" w:hanging="360"/>
      </w:pPr>
      <w:rPr>
        <w:rFonts w:ascii="Calibri" w:eastAsia="MS Mincho" w:hAnsi="Calibri" w:cs="Calibri"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46271557"/>
    <w:multiLevelType w:val="hybridMultilevel"/>
    <w:tmpl w:val="9A5A1D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53582E10"/>
    <w:multiLevelType w:val="hybridMultilevel"/>
    <w:tmpl w:val="9400584A"/>
    <w:lvl w:ilvl="0" w:tplc="C7F80B02">
      <w:numFmt w:val="bullet"/>
      <w:lvlText w:val="•"/>
      <w:lvlJc w:val="left"/>
      <w:pPr>
        <w:ind w:left="53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0972FF"/>
    <w:multiLevelType w:val="hybridMultilevel"/>
    <w:tmpl w:val="ED28D9BA"/>
    <w:lvl w:ilvl="0" w:tplc="C7F80B02">
      <w:numFmt w:val="bullet"/>
      <w:lvlText w:val="•"/>
      <w:lvlJc w:val="left"/>
      <w:pPr>
        <w:ind w:left="530" w:hanging="360"/>
      </w:pPr>
      <w:rPr>
        <w:rFonts w:ascii="Calibri" w:eastAsia="MS Mincho"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 w15:restartNumberingAfterBreak="0">
    <w:nsid w:val="66D42202"/>
    <w:multiLevelType w:val="hybridMultilevel"/>
    <w:tmpl w:val="9FC6F63C"/>
    <w:lvl w:ilvl="0" w:tplc="37CE5F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341445">
    <w:abstractNumId w:val="1"/>
  </w:num>
  <w:num w:numId="2" w16cid:durableId="1108547912">
    <w:abstractNumId w:val="6"/>
  </w:num>
  <w:num w:numId="3" w16cid:durableId="695618759">
    <w:abstractNumId w:val="0"/>
  </w:num>
  <w:num w:numId="4" w16cid:durableId="90929221">
    <w:abstractNumId w:val="3"/>
  </w:num>
  <w:num w:numId="5" w16cid:durableId="783812800">
    <w:abstractNumId w:val="5"/>
  </w:num>
  <w:num w:numId="6" w16cid:durableId="472060012">
    <w:abstractNumId w:val="2"/>
  </w:num>
  <w:num w:numId="7" w16cid:durableId="11201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AF"/>
    <w:rsid w:val="0006256E"/>
    <w:rsid w:val="00064B45"/>
    <w:rsid w:val="00070293"/>
    <w:rsid w:val="00100A18"/>
    <w:rsid w:val="00154CAA"/>
    <w:rsid w:val="001E6E32"/>
    <w:rsid w:val="0025218E"/>
    <w:rsid w:val="002947E9"/>
    <w:rsid w:val="002E361F"/>
    <w:rsid w:val="00311BB8"/>
    <w:rsid w:val="0036546B"/>
    <w:rsid w:val="003F018D"/>
    <w:rsid w:val="0041151D"/>
    <w:rsid w:val="00436A0A"/>
    <w:rsid w:val="004C615F"/>
    <w:rsid w:val="00512404"/>
    <w:rsid w:val="005331DF"/>
    <w:rsid w:val="0058378D"/>
    <w:rsid w:val="005931B9"/>
    <w:rsid w:val="005943C6"/>
    <w:rsid w:val="00656ABB"/>
    <w:rsid w:val="006D605E"/>
    <w:rsid w:val="00723466"/>
    <w:rsid w:val="007579F2"/>
    <w:rsid w:val="0076470B"/>
    <w:rsid w:val="007A28AC"/>
    <w:rsid w:val="008519DE"/>
    <w:rsid w:val="00877D73"/>
    <w:rsid w:val="008F58E7"/>
    <w:rsid w:val="0090368C"/>
    <w:rsid w:val="00952F94"/>
    <w:rsid w:val="00B33ABC"/>
    <w:rsid w:val="00C177E5"/>
    <w:rsid w:val="00C273DB"/>
    <w:rsid w:val="00D44A2F"/>
    <w:rsid w:val="00D57377"/>
    <w:rsid w:val="00D745A6"/>
    <w:rsid w:val="00DC3C61"/>
    <w:rsid w:val="00E66FC6"/>
    <w:rsid w:val="00E947CE"/>
    <w:rsid w:val="00EE14A9"/>
    <w:rsid w:val="00F529D8"/>
    <w:rsid w:val="00FF2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6AE83"/>
  <w15:chartTrackingRefBased/>
  <w15:docId w15:val="{4B8F79F9-B3FD-487F-B0EF-7C345D3E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22AF"/>
    <w:pPr>
      <w:keepNext/>
      <w:spacing w:after="0" w:line="240" w:lineRule="auto"/>
      <w:jc w:val="center"/>
      <w:outlineLvl w:val="0"/>
    </w:pPr>
    <w:rPr>
      <w:rFonts w:ascii="Times New Roman" w:eastAsia="Times New Roman" w:hAnsi="Times New Roman" w:cs="Times New Roman"/>
      <w:b/>
      <w:bCs/>
      <w:sz w:val="24"/>
      <w:szCs w:val="20"/>
      <w:lang w:val="en-US"/>
    </w:rPr>
  </w:style>
  <w:style w:type="paragraph" w:styleId="Heading2">
    <w:name w:val="heading 2"/>
    <w:basedOn w:val="Normal"/>
    <w:next w:val="Normal"/>
    <w:link w:val="Heading2Char"/>
    <w:qFormat/>
    <w:rsid w:val="00FF22AF"/>
    <w:pPr>
      <w:keepNext/>
      <w:spacing w:after="0" w:line="240" w:lineRule="auto"/>
      <w:jc w:val="center"/>
      <w:outlineLvl w:val="1"/>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FF22AF"/>
    <w:pPr>
      <w:keepNext/>
      <w:spacing w:after="0" w:line="240" w:lineRule="auto"/>
      <w:jc w:val="center"/>
      <w:outlineLvl w:val="2"/>
    </w:pPr>
    <w:rPr>
      <w:rFonts w:ascii="Times New Roman" w:eastAsia="Times New Roman" w:hAnsi="Times New Roman" w:cs="Times New Roman"/>
      <w:sz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2A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F22AF"/>
    <w:pPr>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F22AF"/>
    <w:rPr>
      <w:rFonts w:ascii="Times New Roman" w:eastAsia="Times New Roman" w:hAnsi="Times New Roman" w:cs="Times New Roman"/>
      <w:b/>
      <w:bCs/>
      <w:sz w:val="24"/>
      <w:szCs w:val="20"/>
      <w:lang w:val="en-US"/>
    </w:rPr>
  </w:style>
  <w:style w:type="character" w:customStyle="1" w:styleId="Heading2Char">
    <w:name w:val="Heading 2 Char"/>
    <w:basedOn w:val="DefaultParagraphFont"/>
    <w:link w:val="Heading2"/>
    <w:rsid w:val="00FF22AF"/>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FF22AF"/>
    <w:rPr>
      <w:rFonts w:ascii="Times New Roman" w:eastAsia="Times New Roman" w:hAnsi="Times New Roman" w:cs="Times New Roman"/>
      <w:sz w:val="28"/>
      <w:szCs w:val="20"/>
      <w:lang w:val="en-US"/>
    </w:rPr>
  </w:style>
  <w:style w:type="paragraph" w:styleId="BodyText">
    <w:name w:val="Body Text"/>
    <w:basedOn w:val="Normal"/>
    <w:link w:val="BodyTextChar"/>
    <w:rsid w:val="00FF22AF"/>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FF22AF"/>
    <w:rPr>
      <w:rFonts w:ascii="Times New Roman" w:eastAsia="Times New Roman" w:hAnsi="Times New Roman" w:cs="Times New Roman"/>
      <w:sz w:val="24"/>
      <w:szCs w:val="20"/>
      <w:lang w:val="en-US"/>
    </w:rPr>
  </w:style>
  <w:style w:type="character" w:styleId="Hyperlink">
    <w:name w:val="Hyperlink"/>
    <w:rsid w:val="00FF22AF"/>
    <w:rPr>
      <w:color w:val="0000FF"/>
      <w:u w:val="single"/>
    </w:rPr>
  </w:style>
  <w:style w:type="paragraph" w:customStyle="1" w:styleId="1bodycopy10pt">
    <w:name w:val="1 body copy 10pt"/>
    <w:basedOn w:val="Normal"/>
    <w:link w:val="1bodycopy10ptChar"/>
    <w:qFormat/>
    <w:rsid w:val="00DC3C6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C3C61"/>
    <w:rPr>
      <w:rFonts w:ascii="Arial" w:eastAsia="MS Mincho" w:hAnsi="Arial" w:cs="Times New Roman"/>
      <w:sz w:val="20"/>
      <w:szCs w:val="24"/>
      <w:lang w:val="en-US"/>
    </w:rPr>
  </w:style>
  <w:style w:type="paragraph" w:customStyle="1" w:styleId="Sub-heading">
    <w:name w:val="Sub-heading"/>
    <w:basedOn w:val="BodyText"/>
    <w:link w:val="Sub-headingChar"/>
    <w:qFormat/>
    <w:rsid w:val="00DC3C61"/>
    <w:pPr>
      <w:spacing w:after="120"/>
      <w:jc w:val="left"/>
    </w:pPr>
    <w:rPr>
      <w:rFonts w:ascii="Arial" w:eastAsia="MS Mincho" w:hAnsi="Arial" w:cs="Arial"/>
      <w:b/>
      <w:sz w:val="20"/>
    </w:rPr>
  </w:style>
  <w:style w:type="character" w:customStyle="1" w:styleId="Sub-headingChar">
    <w:name w:val="Sub-heading Char"/>
    <w:link w:val="Sub-heading"/>
    <w:rsid w:val="00DC3C61"/>
    <w:rPr>
      <w:rFonts w:ascii="Arial" w:eastAsia="MS Mincho" w:hAnsi="Arial" w:cs="Arial"/>
      <w:b/>
      <w:sz w:val="20"/>
      <w:szCs w:val="20"/>
      <w:lang w:val="en-US"/>
    </w:rPr>
  </w:style>
  <w:style w:type="paragraph" w:customStyle="1" w:styleId="Tablebodycopy">
    <w:name w:val="Table body copy"/>
    <w:basedOn w:val="1bodycopy10pt"/>
    <w:qFormat/>
    <w:rsid w:val="00DC3C61"/>
    <w:pPr>
      <w:keepLines/>
      <w:spacing w:after="60"/>
      <w:textboxTightWrap w:val="allLines"/>
    </w:pPr>
  </w:style>
  <w:style w:type="paragraph" w:customStyle="1" w:styleId="Tablecopybulleted">
    <w:name w:val="Table copy bulleted"/>
    <w:basedOn w:val="Tablebodycopy"/>
    <w:qFormat/>
    <w:rsid w:val="00DC3C61"/>
    <w:pPr>
      <w:numPr>
        <w:numId w:val="3"/>
      </w:numPr>
    </w:pPr>
  </w:style>
  <w:style w:type="paragraph" w:styleId="Header">
    <w:name w:val="header"/>
    <w:basedOn w:val="Normal"/>
    <w:link w:val="HeaderChar"/>
    <w:uiPriority w:val="99"/>
    <w:unhideWhenUsed/>
    <w:rsid w:val="003F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18D"/>
  </w:style>
  <w:style w:type="paragraph" w:styleId="Footer">
    <w:name w:val="footer"/>
    <w:basedOn w:val="Normal"/>
    <w:link w:val="FooterChar"/>
    <w:uiPriority w:val="99"/>
    <w:unhideWhenUsed/>
    <w:rsid w:val="003F0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580E948B83843BA179FB6654C3D98" ma:contentTypeVersion="11" ma:contentTypeDescription="Create a new document." ma:contentTypeScope="" ma:versionID="0784580314fcee5b5799d57d1186a79d">
  <xsd:schema xmlns:xsd="http://www.w3.org/2001/XMLSchema" xmlns:xs="http://www.w3.org/2001/XMLSchema" xmlns:p="http://schemas.microsoft.com/office/2006/metadata/properties" xmlns:ns2="ddfe52ef-3f1d-44d9-afbf-e8413fa04bc7" xmlns:ns3="9788d79f-7be7-4c27-b860-2d2814903933" targetNamespace="http://schemas.microsoft.com/office/2006/metadata/properties" ma:root="true" ma:fieldsID="33a1615ab5261de6a85e6187e4419bfa" ns2:_="" ns3:_="">
    <xsd:import namespace="ddfe52ef-3f1d-44d9-afbf-e8413fa04bc7"/>
    <xsd:import namespace="9788d79f-7be7-4c27-b860-2d281490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e52ef-3f1d-44d9-afbf-e8413fa04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d6ffe4-72f6-4f66-95e4-8f9571c84a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8d79f-7be7-4c27-b860-2d281490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00b556-3a1a-4584-973d-2ae955eddac4}" ma:internalName="TaxCatchAll" ma:showField="CatchAllData" ma:web="9788d79f-7be7-4c27-b860-2d281490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88d79f-7be7-4c27-b860-2d2814903933" xsi:nil="true"/>
    <lcf76f155ced4ddcb4097134ff3c332f xmlns="ddfe52ef-3f1d-44d9-afbf-e8413fa04b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5AB7E-6908-48A1-B89A-6057D2982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e52ef-3f1d-44d9-afbf-e8413fa04bc7"/>
    <ds:schemaRef ds:uri="9788d79f-7be7-4c27-b860-2d281490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AB240-7697-4834-B1F2-FF525EDB19B2}">
  <ds:schemaRefs>
    <ds:schemaRef ds:uri="http://schemas.microsoft.com/sharepoint/v3/contenttype/forms"/>
  </ds:schemaRefs>
</ds:datastoreItem>
</file>

<file path=customXml/itemProps3.xml><?xml version="1.0" encoding="utf-8"?>
<ds:datastoreItem xmlns:ds="http://schemas.openxmlformats.org/officeDocument/2006/customXml" ds:itemID="{5B6B929F-D67B-4DD8-B74A-8E589A664E08}">
  <ds:schemaRefs>
    <ds:schemaRef ds:uri="http://schemas.microsoft.com/office/2006/metadata/properties"/>
    <ds:schemaRef ds:uri="http://schemas.microsoft.com/office/infopath/2007/PartnerControls"/>
    <ds:schemaRef ds:uri="9788d79f-7be7-4c27-b860-2d2814903933"/>
    <ds:schemaRef ds:uri="ddfe52ef-3f1d-44d9-afbf-e8413fa04bc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Jb-Lewin</dc:creator>
  <cp:keywords/>
  <dc:description/>
  <cp:lastModifiedBy>Nicola  Jb-Lewin</cp:lastModifiedBy>
  <cp:revision>28</cp:revision>
  <dcterms:created xsi:type="dcterms:W3CDTF">2026-05-06T08:21:00Z</dcterms:created>
  <dcterms:modified xsi:type="dcterms:W3CDTF">2026-05-06T09:01:00Z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0x010100AE7580E948B83843BA179FB6654C3D98</vt:lpwstr>
  </property>
  <property fmtid="{D5CDD505-2E9C-101B-9397-08002B2CF9AE}" pid="3" name="Order">
    <vt:r8>143800</vt:r8>
  </property>
  <property fmtid="{D5CDD505-2E9C-101B-9397-08002B2CF9AE}" pid="4" name="MediaServiceImageTags">
    <vt:lpwstr/>
  </property>
</Properties>
</file>